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7F346" w14:textId="113E0E74" w:rsidR="00474263" w:rsidRDefault="00474263" w:rsidP="00474263">
      <w:pPr>
        <w:pStyle w:val="Header"/>
        <w:tabs>
          <w:tab w:val="right" w:pos="9639"/>
        </w:tabs>
        <w:rPr>
          <w:sz w:val="24"/>
          <w:szCs w:val="24"/>
          <w:lang w:val="de-DE" w:eastAsia="zh-CN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 RAN WG4 #11</w:t>
      </w:r>
      <w:r w:rsidR="00CE738D">
        <w:rPr>
          <w:rFonts w:hint="eastAsia"/>
          <w:bCs/>
          <w:noProof w:val="0"/>
          <w:sz w:val="24"/>
          <w:szCs w:val="24"/>
          <w:lang w:val="de-DE" w:eastAsia="zh-CN"/>
        </w:rPr>
        <w:t>3</w:t>
      </w:r>
      <w:r>
        <w:rPr>
          <w:bCs/>
          <w:noProof w:val="0"/>
          <w:sz w:val="24"/>
          <w:szCs w:val="24"/>
          <w:lang w:val="de-DE"/>
        </w:rPr>
        <w:tab/>
      </w:r>
      <w:r w:rsidR="003E366A" w:rsidRPr="003E366A">
        <w:rPr>
          <w:bCs/>
          <w:noProof w:val="0"/>
          <w:sz w:val="24"/>
          <w:szCs w:val="24"/>
          <w:lang w:val="en-GB"/>
        </w:rPr>
        <w:t>R4-</w:t>
      </w:r>
      <w:r w:rsidR="001B4CEF" w:rsidRPr="003E366A">
        <w:rPr>
          <w:bCs/>
          <w:noProof w:val="0"/>
          <w:sz w:val="24"/>
          <w:szCs w:val="24"/>
          <w:lang w:val="en-GB"/>
        </w:rPr>
        <w:t>24</w:t>
      </w:r>
      <w:r w:rsidR="001B4CEF">
        <w:rPr>
          <w:bCs/>
          <w:noProof w:val="0"/>
          <w:sz w:val="24"/>
          <w:szCs w:val="24"/>
          <w:lang w:val="en-GB" w:eastAsia="zh-CN"/>
        </w:rPr>
        <w:t>18069</w:t>
      </w:r>
    </w:p>
    <w:bookmarkEnd w:id="0"/>
    <w:p w14:paraId="298BFF53" w14:textId="1AE6740E" w:rsidR="007C1B60" w:rsidRPr="00266821" w:rsidRDefault="00CE738D" w:rsidP="007C1B60">
      <w:pPr>
        <w:pStyle w:val="Header"/>
        <w:rPr>
          <w:rFonts w:cs="Arial"/>
          <w:b w:val="0"/>
          <w:sz w:val="24"/>
          <w:szCs w:val="24"/>
          <w:lang w:val="en-GB"/>
        </w:rPr>
      </w:pPr>
      <w:r>
        <w:rPr>
          <w:rFonts w:cs="Arial" w:hint="eastAsia"/>
          <w:sz w:val="24"/>
          <w:szCs w:val="24"/>
          <w:lang w:eastAsia="zh-CN"/>
        </w:rPr>
        <w:t>Orlando</w:t>
      </w:r>
      <w:r w:rsidR="007C1B60" w:rsidRPr="00266821">
        <w:rPr>
          <w:rFonts w:cs="Arial"/>
          <w:sz w:val="24"/>
          <w:szCs w:val="24"/>
        </w:rPr>
        <w:t>,</w:t>
      </w:r>
      <w:r>
        <w:rPr>
          <w:rFonts w:cs="Arial" w:hint="eastAsia"/>
          <w:sz w:val="24"/>
          <w:szCs w:val="24"/>
          <w:lang w:eastAsia="zh-CN"/>
        </w:rPr>
        <w:t xml:space="preserve"> US,</w:t>
      </w:r>
      <w:r w:rsidR="007C1B60" w:rsidRPr="00266821">
        <w:rPr>
          <w:rFonts w:cs="Arial"/>
          <w:sz w:val="24"/>
          <w:szCs w:val="24"/>
        </w:rPr>
        <w:t xml:space="preserve"> </w:t>
      </w:r>
      <w:r w:rsidR="00643ECC">
        <w:rPr>
          <w:rFonts w:cs="Arial" w:hint="eastAsia"/>
          <w:sz w:val="24"/>
          <w:szCs w:val="24"/>
          <w:lang w:eastAsia="zh-CN"/>
        </w:rPr>
        <w:t>November</w:t>
      </w:r>
      <w:r w:rsidR="007C1B60" w:rsidRPr="00266821">
        <w:rPr>
          <w:rFonts w:cs="Arial"/>
          <w:sz w:val="24"/>
          <w:szCs w:val="24"/>
        </w:rPr>
        <w:t xml:space="preserve"> 1</w:t>
      </w:r>
      <w:r w:rsidR="00643ECC">
        <w:rPr>
          <w:rFonts w:cs="Arial" w:hint="eastAsia"/>
          <w:sz w:val="24"/>
          <w:szCs w:val="24"/>
          <w:lang w:eastAsia="zh-CN"/>
        </w:rPr>
        <w:t>8</w:t>
      </w:r>
      <w:r w:rsidR="007C1B60" w:rsidRPr="00266821">
        <w:rPr>
          <w:rFonts w:cs="Arial"/>
          <w:sz w:val="24"/>
          <w:szCs w:val="24"/>
        </w:rPr>
        <w:t xml:space="preserve"> – </w:t>
      </w:r>
      <w:r w:rsidR="00643ECC">
        <w:rPr>
          <w:rFonts w:cs="Arial" w:hint="eastAsia"/>
          <w:sz w:val="24"/>
          <w:szCs w:val="24"/>
          <w:lang w:eastAsia="zh-CN"/>
        </w:rPr>
        <w:t>22</w:t>
      </w:r>
      <w:r w:rsidR="007C1B60" w:rsidRPr="00266821">
        <w:rPr>
          <w:rFonts w:cs="Arial"/>
          <w:sz w:val="24"/>
          <w:szCs w:val="24"/>
        </w:rPr>
        <w:t>, 2024</w:t>
      </w:r>
    </w:p>
    <w:p w14:paraId="2BC49C60" w14:textId="77777777" w:rsidR="007D1104" w:rsidRDefault="007D1104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5E2C3519" w:rsidR="0034111C" w:rsidRPr="00AD1644" w:rsidRDefault="0034111C" w:rsidP="16512788">
      <w:pPr>
        <w:pStyle w:val="CRCoverPage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86822">
        <w:rPr>
          <w:rFonts w:eastAsiaTheme="minorEastAsia" w:cs="Arial" w:hint="eastAsia"/>
          <w:b/>
          <w:bCs/>
          <w:sz w:val="24"/>
          <w:lang w:eastAsia="zh-CN"/>
        </w:rPr>
        <w:t>7</w:t>
      </w:r>
      <w:r w:rsidR="00041A19">
        <w:rPr>
          <w:rFonts w:eastAsiaTheme="minorEastAsia" w:cs="Arial"/>
          <w:b/>
          <w:bCs/>
          <w:sz w:val="24"/>
          <w:szCs w:val="24"/>
          <w:lang w:eastAsia="zh-CN"/>
        </w:rPr>
        <w:t>.20</w:t>
      </w:r>
      <w:r w:rsidR="00AD1644">
        <w:rPr>
          <w:rFonts w:eastAsiaTheme="minorEastAsia" w:cs="Arial" w:hint="eastAsia"/>
          <w:b/>
          <w:bCs/>
          <w:sz w:val="24"/>
          <w:szCs w:val="24"/>
          <w:lang w:eastAsia="zh-CN"/>
        </w:rPr>
        <w:t>.3</w:t>
      </w:r>
      <w:r w:rsidR="00986822">
        <w:rPr>
          <w:rFonts w:eastAsiaTheme="minorEastAsia" w:cs="Arial" w:hint="eastAsia"/>
          <w:b/>
          <w:bCs/>
          <w:sz w:val="24"/>
          <w:szCs w:val="24"/>
          <w:lang w:eastAsia="zh-CN"/>
        </w:rPr>
        <w:t>.2</w:t>
      </w:r>
    </w:p>
    <w:p w14:paraId="30E02942" w14:textId="345639AB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  <w:r w:rsidR="1797637C" w:rsidRPr="7DB82BF2">
        <w:rPr>
          <w:rFonts w:ascii="Arial" w:eastAsia="Arial" w:hAnsi="Arial" w:cs="Arial"/>
          <w:b/>
          <w:bCs/>
          <w:sz w:val="24"/>
          <w:szCs w:val="24"/>
        </w:rPr>
        <w:t>, Nokia Shanghai Bell</w:t>
      </w:r>
    </w:p>
    <w:p w14:paraId="30E02943" w14:textId="50B16451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3191A">
        <w:rPr>
          <w:rFonts w:ascii="Arial" w:hAnsi="Arial" w:cs="Arial"/>
          <w:b/>
          <w:bCs/>
          <w:sz w:val="24"/>
        </w:rPr>
        <w:t>RRM requirements for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986822">
        <w:rPr>
          <w:rFonts w:ascii="Arial" w:hAnsi="Arial" w:cs="Arial" w:hint="eastAsia"/>
          <w:b/>
          <w:sz w:val="24"/>
          <w:szCs w:val="24"/>
          <w:lang w:val="en-US" w:eastAsia="zh-CN"/>
        </w:rPr>
        <w:t>SBFD operation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4113519B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784B52">
        <w:rPr>
          <w:rFonts w:ascii="Arial" w:hAnsi="Arial" w:cs="Arial"/>
          <w:b/>
          <w:bCs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4BF66C48" w14:textId="6EBFCC8A" w:rsidR="0098278A" w:rsidRPr="00DD672B" w:rsidRDefault="0072681C" w:rsidP="001F6351">
      <w:pPr>
        <w:rPr>
          <w:b/>
          <w:bCs/>
          <w:u w:val="single"/>
          <w:lang w:val="en-US" w:eastAsia="zh-CN"/>
        </w:rPr>
      </w:pPr>
      <w:r>
        <w:t xml:space="preserve">At </w:t>
      </w:r>
      <w:r w:rsidR="00C268AB">
        <w:t>RAN4#112</w:t>
      </w:r>
      <w:r w:rsidR="000F0B98">
        <w:rPr>
          <w:rFonts w:hint="eastAsia"/>
          <w:lang w:eastAsia="zh-CN"/>
        </w:rPr>
        <w:t>bis</w:t>
      </w:r>
      <w:r w:rsidR="00C268AB">
        <w:t xml:space="preserve"> meeting, </w:t>
      </w:r>
      <w:r w:rsidR="00C23FF5" w:rsidDel="005D7F66">
        <w:rPr>
          <w:lang w:eastAsia="zh-CN"/>
        </w:rPr>
        <w:t xml:space="preserve">the </w:t>
      </w:r>
      <w:r w:rsidR="004E4A00">
        <w:rPr>
          <w:rFonts w:hint="eastAsia"/>
          <w:lang w:eastAsia="zh-CN"/>
        </w:rPr>
        <w:t>impacts on SSB based measurement and CSI-RS based measurement</w:t>
      </w:r>
      <w:r w:rsidR="005D7F66">
        <w:rPr>
          <w:rFonts w:hint="eastAsia"/>
          <w:lang w:eastAsia="zh-CN"/>
        </w:rPr>
        <w:t xml:space="preserve"> due to SBFD operation </w:t>
      </w:r>
      <w:r w:rsidR="00881CF0">
        <w:rPr>
          <w:lang w:eastAsia="zh-CN"/>
        </w:rPr>
        <w:t>were</w:t>
      </w:r>
      <w:r w:rsidR="005D7F66">
        <w:rPr>
          <w:rFonts w:hint="eastAsia"/>
          <w:lang w:eastAsia="zh-CN"/>
        </w:rPr>
        <w:t xml:space="preserve"> identified</w:t>
      </w:r>
      <w:r w:rsidR="00C23FF5">
        <w:t xml:space="preserve"> in the WF [1]. In this contribution, we are discussing the open issues </w:t>
      </w:r>
      <w:r w:rsidR="001F6351">
        <w:t>and</w:t>
      </w:r>
      <w:r w:rsidR="00440D83">
        <w:t xml:space="preserve"> </w:t>
      </w:r>
      <w:r w:rsidR="003A6E4A">
        <w:t>provid</w:t>
      </w:r>
      <w:r w:rsidR="001F6351">
        <w:t>ing</w:t>
      </w:r>
      <w:r w:rsidR="003A6E4A">
        <w:t xml:space="preserve"> our initial views on the </w:t>
      </w:r>
      <w:r w:rsidR="006B1D81">
        <w:t xml:space="preserve">RRM </w:t>
      </w:r>
      <w:r w:rsidR="003A6E4A">
        <w:t xml:space="preserve">impacts </w:t>
      </w:r>
      <w:r w:rsidR="00D01C3B">
        <w:t>due to SBFD operation</w:t>
      </w:r>
      <w:r w:rsidR="00D01C3B" w:rsidDel="005D7F66">
        <w:t xml:space="preserve"> </w:t>
      </w:r>
      <w:r w:rsidR="006B33C4">
        <w:t xml:space="preserve">based on the progress in other WGs. </w:t>
      </w:r>
      <w:bookmarkStart w:id="2" w:name="_Hlk510705081"/>
    </w:p>
    <w:p w14:paraId="47A4E53D" w14:textId="11D121AD" w:rsidR="0098278A" w:rsidRDefault="004A215A" w:rsidP="0098278A">
      <w:pPr>
        <w:pStyle w:val="Heading1"/>
      </w:pPr>
      <w:r>
        <w:rPr>
          <w:rFonts w:hint="eastAsia"/>
          <w:lang w:eastAsia="zh-CN"/>
        </w:rPr>
        <w:t>Discussion</w:t>
      </w:r>
    </w:p>
    <w:p w14:paraId="6C1EE9EF" w14:textId="00BAE9A7" w:rsidR="0098278A" w:rsidRDefault="0098278A" w:rsidP="00836C2B">
      <w:r>
        <w:t xml:space="preserve">SBFD is being specified in Rel-19 as a new mode of operation in unpaired spectrum where separate set of RBs within a TDD carrier are used for UL and DL transmission simultaneously. </w:t>
      </w:r>
      <w:r w:rsidR="00836C2B">
        <w:t xml:space="preserve">RRM requirements for SBFD operation </w:t>
      </w:r>
      <w:r w:rsidR="00881CF0">
        <w:t>have been discussed in</w:t>
      </w:r>
      <w:r w:rsidR="00836C2B">
        <w:t xml:space="preserve"> RA</w:t>
      </w:r>
      <w:r w:rsidR="00B274AC">
        <w:t>N4#112</w:t>
      </w:r>
      <w:r w:rsidR="00881CF0">
        <w:t xml:space="preserve"> and RAN1#112bis</w:t>
      </w:r>
      <w:r w:rsidR="00B274AC">
        <w:t xml:space="preserve">, </w:t>
      </w:r>
      <w:r w:rsidR="003C0B46">
        <w:t>where</w:t>
      </w:r>
      <w:r w:rsidR="00B274AC">
        <w:t xml:space="preserve"> </w:t>
      </w:r>
      <w:r w:rsidR="00881CF0">
        <w:t xml:space="preserve">multiple </w:t>
      </w:r>
      <w:r w:rsidR="00B274AC">
        <w:t xml:space="preserve">agreements </w:t>
      </w:r>
      <w:r w:rsidR="00881CF0">
        <w:t xml:space="preserve">have been </w:t>
      </w:r>
      <w:r w:rsidR="00B274AC">
        <w:t>reached</w:t>
      </w:r>
      <w:r w:rsidR="00881CF0">
        <w:t xml:space="preserve">. In the following subsections, we discuss some issues as listed in the Way forward (WF) from RAN4#112bis. </w:t>
      </w:r>
    </w:p>
    <w:p w14:paraId="74D9688D" w14:textId="0341C183" w:rsidR="0061533D" w:rsidRDefault="0061533D" w:rsidP="0061533D">
      <w:pPr>
        <w:pStyle w:val="Heading2"/>
        <w:rPr>
          <w:lang w:eastAsia="zh-CN"/>
        </w:rPr>
      </w:pPr>
      <w:r w:rsidRPr="003E0496">
        <w:rPr>
          <w:lang w:eastAsia="zh-CN"/>
        </w:rPr>
        <w:t xml:space="preserve">Requirements for </w:t>
      </w:r>
      <w:r>
        <w:rPr>
          <w:rFonts w:hint="eastAsia"/>
          <w:lang w:eastAsia="zh-CN"/>
        </w:rPr>
        <w:t>SSB</w:t>
      </w:r>
      <w:r w:rsidRPr="003E0496">
        <w:rPr>
          <w:lang w:eastAsia="zh-CN"/>
        </w:rPr>
        <w:t xml:space="preserve"> based measurement</w:t>
      </w:r>
    </w:p>
    <w:p w14:paraId="6815203C" w14:textId="4717E768" w:rsidR="00ED5EF6" w:rsidRDefault="000D6C41" w:rsidP="00836C2B">
      <w:r>
        <w:t xml:space="preserve">The following was agreed in RAN4#112: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6C41" w14:paraId="5065C8CE" w14:textId="77777777" w:rsidTr="000D6C41">
        <w:tc>
          <w:tcPr>
            <w:tcW w:w="9629" w:type="dxa"/>
          </w:tcPr>
          <w:p w14:paraId="1EF46638" w14:textId="77777777" w:rsidR="006A1873" w:rsidRPr="006A1873" w:rsidRDefault="006A1873" w:rsidP="00697ECD">
            <w:pPr>
              <w:spacing w:after="0"/>
              <w:rPr>
                <w:lang w:val="en-US"/>
              </w:rPr>
            </w:pPr>
            <w:r w:rsidRPr="006A1873">
              <w:rPr>
                <w:lang w:val="en-US"/>
              </w:rPr>
              <w:t xml:space="preserve">Issue 2-3-2: Requirements for SSB based measurement </w:t>
            </w:r>
          </w:p>
          <w:p w14:paraId="21022D77" w14:textId="77777777" w:rsidR="006A1873" w:rsidRPr="006A1873" w:rsidRDefault="006A1873" w:rsidP="00697ECD">
            <w:pPr>
              <w:spacing w:after="0"/>
            </w:pPr>
            <w:r w:rsidRPr="006A1873">
              <w:t>Agreements (from online session)</w:t>
            </w:r>
          </w:p>
          <w:p w14:paraId="6B96EDC4" w14:textId="77777777" w:rsidR="006A1873" w:rsidRPr="006A1873" w:rsidRDefault="006A1873" w:rsidP="00697ECD">
            <w:pPr>
              <w:numPr>
                <w:ilvl w:val="0"/>
                <w:numId w:val="54"/>
              </w:numPr>
              <w:spacing w:after="0"/>
            </w:pPr>
            <w:r w:rsidRPr="006A1873">
              <w:t>For SBFD-aware UE, existing requirements apply for SSB-based serving cell measurement. Further discuss for SSB based neighbour cell measurement in RAN4.</w:t>
            </w:r>
          </w:p>
          <w:p w14:paraId="110A3A28" w14:textId="4E861D7B" w:rsidR="000D6C41" w:rsidRDefault="006A1873" w:rsidP="00697ECD">
            <w:pPr>
              <w:numPr>
                <w:ilvl w:val="0"/>
                <w:numId w:val="54"/>
              </w:numPr>
              <w:spacing w:after="0"/>
            </w:pPr>
            <w:r w:rsidRPr="006A1873">
              <w:t>Note: The serving cell is SBFD cell, and the neighbour cell is SBFD or non-SBFD cell.</w:t>
            </w:r>
          </w:p>
        </w:tc>
      </w:tr>
    </w:tbl>
    <w:p w14:paraId="2A297912" w14:textId="77777777" w:rsidR="000D6C41" w:rsidRDefault="000D6C41" w:rsidP="00836C2B"/>
    <w:p w14:paraId="3BFFC7A6" w14:textId="6D48A2B5" w:rsidR="0061533D" w:rsidRDefault="006A1873" w:rsidP="00836C2B">
      <w:r>
        <w:t xml:space="preserve">Furthermore, RAN4 agreed the following in </w:t>
      </w:r>
      <w:r w:rsidR="00567CDA">
        <w:t>RAN4#112bis: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7CDA" w14:paraId="22597163" w14:textId="77777777" w:rsidTr="00567CDA">
        <w:tc>
          <w:tcPr>
            <w:tcW w:w="9629" w:type="dxa"/>
          </w:tcPr>
          <w:p w14:paraId="22659C80" w14:textId="77777777" w:rsidR="00567CDA" w:rsidRPr="0061533D" w:rsidRDefault="00567CDA" w:rsidP="00697ECD">
            <w:pPr>
              <w:spacing w:after="0"/>
              <w:rPr>
                <w:lang w:val="sv-SE"/>
              </w:rPr>
            </w:pPr>
            <w:r w:rsidRPr="0061533D">
              <w:rPr>
                <w:lang w:val="sv-SE"/>
              </w:rPr>
              <w:t xml:space="preserve">Issue 1-2-1: Requirements for SSB based measurement </w:t>
            </w:r>
          </w:p>
          <w:p w14:paraId="2F319FA9" w14:textId="77777777" w:rsidR="00567CDA" w:rsidRPr="0061533D" w:rsidRDefault="00567CDA" w:rsidP="00697ECD">
            <w:pPr>
              <w:spacing w:after="0"/>
            </w:pPr>
            <w:r w:rsidRPr="0061533D">
              <w:t>Agreements (from online session)</w:t>
            </w:r>
          </w:p>
          <w:p w14:paraId="1DC6E2F9" w14:textId="77777777" w:rsidR="00567CDA" w:rsidRPr="0061533D" w:rsidRDefault="00567CDA" w:rsidP="00697ECD">
            <w:pPr>
              <w:numPr>
                <w:ilvl w:val="0"/>
                <w:numId w:val="48"/>
              </w:numPr>
              <w:spacing w:after="0"/>
            </w:pPr>
            <w:r w:rsidRPr="0061533D">
              <w:t>Down-select one of the two options:</w:t>
            </w:r>
          </w:p>
          <w:p w14:paraId="71FE365B" w14:textId="77777777" w:rsidR="00567CDA" w:rsidRPr="0061533D" w:rsidRDefault="00567CDA" w:rsidP="00697ECD">
            <w:pPr>
              <w:numPr>
                <w:ilvl w:val="0"/>
                <w:numId w:val="48"/>
              </w:numPr>
              <w:spacing w:after="0"/>
            </w:pPr>
            <w:r w:rsidRPr="0061533D">
              <w:t>Option 1:</w:t>
            </w:r>
          </w:p>
          <w:p w14:paraId="40784156" w14:textId="77777777" w:rsidR="00567CDA" w:rsidRPr="0061533D" w:rsidRDefault="00567CDA" w:rsidP="00697ECD">
            <w:pPr>
              <w:numPr>
                <w:ilvl w:val="1"/>
                <w:numId w:val="48"/>
              </w:numPr>
              <w:spacing w:after="0"/>
            </w:pPr>
            <w:r w:rsidRPr="0061533D">
              <w:t>As baseline, for SBFD-aware UE, existing requirements apply for SSB based neighbour cell measurement, i.e. SSB measurement is prioritized over UL transmission.</w:t>
            </w:r>
          </w:p>
          <w:p w14:paraId="606F58E1" w14:textId="77777777" w:rsidR="00567CDA" w:rsidRPr="0061533D" w:rsidRDefault="00567CDA" w:rsidP="00697ECD">
            <w:pPr>
              <w:numPr>
                <w:ilvl w:val="1"/>
                <w:numId w:val="48"/>
              </w:numPr>
              <w:spacing w:after="0"/>
            </w:pPr>
            <w:r w:rsidRPr="0061533D">
              <w:t>This can be revisited if it proves to be conflicting with further RAN1 agreements.</w:t>
            </w:r>
          </w:p>
          <w:p w14:paraId="2AB1AB5F" w14:textId="77777777" w:rsidR="00567CDA" w:rsidRPr="0061533D" w:rsidRDefault="00567CDA" w:rsidP="00697ECD">
            <w:pPr>
              <w:numPr>
                <w:ilvl w:val="0"/>
                <w:numId w:val="48"/>
              </w:numPr>
              <w:spacing w:after="0"/>
            </w:pPr>
            <w:r w:rsidRPr="0061533D">
              <w:t>Option 2:</w:t>
            </w:r>
          </w:p>
          <w:p w14:paraId="7D082A1C" w14:textId="0D07D69A" w:rsidR="00567CDA" w:rsidRPr="0061533D" w:rsidRDefault="00567CDA" w:rsidP="00697ECD">
            <w:pPr>
              <w:numPr>
                <w:ilvl w:val="1"/>
                <w:numId w:val="48"/>
              </w:numPr>
              <w:spacing w:after="0"/>
            </w:pPr>
            <w:r w:rsidRPr="0061533D">
              <w:t xml:space="preserve">For inter-frequency measurement without gap, UL transmission is prioritized. </w:t>
            </w:r>
          </w:p>
          <w:p w14:paraId="25E020DC" w14:textId="687E0065" w:rsidR="00567CDA" w:rsidRDefault="00567CDA" w:rsidP="00697ECD">
            <w:pPr>
              <w:numPr>
                <w:ilvl w:val="1"/>
                <w:numId w:val="48"/>
              </w:numPr>
              <w:spacing w:after="0"/>
            </w:pPr>
            <w:r w:rsidRPr="0061533D">
              <w:t xml:space="preserve">Follow option 1 in other cases. </w:t>
            </w:r>
          </w:p>
        </w:tc>
      </w:tr>
    </w:tbl>
    <w:p w14:paraId="291F915F" w14:textId="77777777" w:rsidR="008F2CD7" w:rsidRDefault="008F2CD7" w:rsidP="00836C2B">
      <w:pPr>
        <w:rPr>
          <w:lang w:val="sv-SE"/>
        </w:rPr>
      </w:pPr>
    </w:p>
    <w:p w14:paraId="3ADF3912" w14:textId="10D3D1AD" w:rsidR="00037124" w:rsidRDefault="006A1873" w:rsidP="00836C2B">
      <w:r>
        <w:rPr>
          <w:lang w:val="sv-SE"/>
        </w:rPr>
        <w:t xml:space="preserve">As noted above, </w:t>
      </w:r>
      <w:r w:rsidR="00B30B9C">
        <w:rPr>
          <w:lang w:val="sv-SE"/>
        </w:rPr>
        <w:t xml:space="preserve">RAN4 </w:t>
      </w:r>
      <w:r>
        <w:rPr>
          <w:lang w:val="sv-SE"/>
        </w:rPr>
        <w:t>initially agreed</w:t>
      </w:r>
      <w:r w:rsidR="00B62926">
        <w:rPr>
          <w:lang w:val="sv-SE"/>
        </w:rPr>
        <w:t xml:space="preserve"> that </w:t>
      </w:r>
      <w:r w:rsidR="00B62926" w:rsidRPr="00B62926">
        <w:t>existing requirements</w:t>
      </w:r>
      <w:r w:rsidR="00084816">
        <w:t xml:space="preserve"> shall be</w:t>
      </w:r>
      <w:r w:rsidR="00B62926" w:rsidRPr="00B62926">
        <w:t xml:space="preserve"> appl</w:t>
      </w:r>
      <w:r w:rsidR="00084816">
        <w:t>ied</w:t>
      </w:r>
      <w:r w:rsidR="00B62926" w:rsidRPr="00B62926">
        <w:t xml:space="preserve"> for SSB-based measurement</w:t>
      </w:r>
      <w:r w:rsidR="00084816">
        <w:t>s in the serving cel</w:t>
      </w:r>
      <w:r w:rsidR="00042350">
        <w:t xml:space="preserve">l; this was motivated by the RAN1 agreement in which the SSB reception is prioritized over UL transmissions. </w:t>
      </w:r>
      <w:r w:rsidR="00D10BE1">
        <w:t xml:space="preserve">For the SSB-based neighbour cell measurement, SSB transmission is also prioritized in the </w:t>
      </w:r>
      <w:r w:rsidR="002D67F6">
        <w:t>neighbour</w:t>
      </w:r>
      <w:r w:rsidR="00D10BE1">
        <w:t xml:space="preserve"> cell</w:t>
      </w:r>
      <w:r w:rsidR="002069FD">
        <w:t xml:space="preserve"> and will be measured as in legacy</w:t>
      </w:r>
      <w:r w:rsidR="00D10BE1">
        <w:t>. The</w:t>
      </w:r>
      <w:r w:rsidR="007A4D58">
        <w:t xml:space="preserve"> UE is expected to measure all the cells on the MO including the SBFD </w:t>
      </w:r>
      <w:r w:rsidR="009B7A20">
        <w:t>neighbour</w:t>
      </w:r>
      <w:r w:rsidR="007A4D58">
        <w:t xml:space="preserve"> cell</w:t>
      </w:r>
      <w:r w:rsidR="002069FD">
        <w:t xml:space="preserve">. </w:t>
      </w:r>
      <w:r w:rsidR="000071D0">
        <w:t>Hence</w:t>
      </w:r>
      <w:r w:rsidR="00ED22B4">
        <w:t xml:space="preserve"> </w:t>
      </w:r>
      <w:r w:rsidR="00042350">
        <w:t xml:space="preserve">we think </w:t>
      </w:r>
      <w:r w:rsidR="00982558">
        <w:t xml:space="preserve">existing </w:t>
      </w:r>
      <w:r w:rsidR="00E42571">
        <w:t xml:space="preserve">measurement </w:t>
      </w:r>
      <w:r w:rsidR="00982558">
        <w:t xml:space="preserve">requirements shall be applied </w:t>
      </w:r>
      <w:r w:rsidR="00CC1443">
        <w:t>to</w:t>
      </w:r>
      <w:r w:rsidR="003A7A28">
        <w:rPr>
          <w:lang w:val="sv-SE"/>
        </w:rPr>
        <w:t xml:space="preserve"> </w:t>
      </w:r>
      <w:r w:rsidR="003A7A28" w:rsidRPr="0061533D">
        <w:t>SSB based neighbour cell measurement</w:t>
      </w:r>
      <w:r w:rsidR="002E43A4">
        <w:t xml:space="preserve"> as well</w:t>
      </w:r>
      <w:r w:rsidR="00E42571">
        <w:t xml:space="preserve"> irrespective if </w:t>
      </w:r>
      <w:r w:rsidR="004506D1">
        <w:t>it is an</w:t>
      </w:r>
      <w:r w:rsidR="00E42571">
        <w:t xml:space="preserve"> SBFD cell or not</w:t>
      </w:r>
      <w:r w:rsidR="00CC1443">
        <w:t>,</w:t>
      </w:r>
      <w:r w:rsidR="002E43A4">
        <w:t xml:space="preserve"> </w:t>
      </w:r>
      <w:r w:rsidR="00CC1443">
        <w:t xml:space="preserve">i.e. Option 1 </w:t>
      </w:r>
      <w:r w:rsidR="003E4488">
        <w:t>above.</w:t>
      </w:r>
      <w:r w:rsidR="00EE7B71">
        <w:t xml:space="preserve"> </w:t>
      </w:r>
    </w:p>
    <w:p w14:paraId="4F702A24" w14:textId="57E8434A" w:rsidR="00F47F44" w:rsidRDefault="00175DF0" w:rsidP="00FE45E1">
      <w:r>
        <w:t xml:space="preserve">Considering option 2, we see two </w:t>
      </w:r>
      <w:r w:rsidR="00575C1F">
        <w:t xml:space="preserve">aspects to be discussed. The first one </w:t>
      </w:r>
      <w:r w:rsidR="00693BA4">
        <w:t xml:space="preserve">is related to the existing </w:t>
      </w:r>
      <w:r w:rsidR="00F34711">
        <w:t>scheduling availability specified</w:t>
      </w:r>
      <w:r w:rsidR="00693BA4">
        <w:t xml:space="preserve"> in TS</w:t>
      </w:r>
      <w:r w:rsidR="00F47F44">
        <w:t xml:space="preserve"> 38.133</w:t>
      </w:r>
      <w:r w:rsidR="00715F6D">
        <w:t>,</w:t>
      </w:r>
      <w:r w:rsidR="00F47F44">
        <w:t xml:space="preserve"> clause 9.3.9</w:t>
      </w:r>
      <w:r w:rsidR="00B04F7C">
        <w:t>. Currently,</w:t>
      </w:r>
      <w:r w:rsidR="00CF5298">
        <w:t xml:space="preserve"> </w:t>
      </w:r>
      <w:r w:rsidR="00C50AA0">
        <w:t>the scheduling availability during inter-frequency measurements without measurement gaps is</w:t>
      </w:r>
      <w:r w:rsidR="008826CF">
        <w:t xml:space="preserve"> clarified in </w:t>
      </w:r>
      <w:r w:rsidR="009735F3">
        <w:t>two</w:t>
      </w:r>
      <w:r w:rsidR="008826CF">
        <w:t xml:space="preserve"> cases: when the SSB is completely contained in the active BWP of the UE </w:t>
      </w:r>
      <w:r w:rsidR="008826CF">
        <w:lastRenderedPageBreak/>
        <w:t xml:space="preserve">and when the SSB is not completely contained in the active BWP of the UE. </w:t>
      </w:r>
      <w:r w:rsidR="00BE367B">
        <w:t xml:space="preserve">In both cases, the UE is not expected to transmit </w:t>
      </w:r>
      <w:r w:rsidR="006E75DF">
        <w:t>UL during a subset of symbols</w:t>
      </w:r>
      <w:r w:rsidR="000C7494">
        <w:t xml:space="preserve"> that overlap </w:t>
      </w:r>
      <w:r w:rsidR="00666F28">
        <w:t>with SSBs to be measured</w:t>
      </w:r>
      <w:r w:rsidR="001112E9">
        <w:t>.</w:t>
      </w:r>
      <w:r w:rsidR="00666F28">
        <w:t xml:space="preserve"> For example, for the case in which the SSB is completely contained in the active BWP of the UE, the restricted symbols are</w:t>
      </w:r>
      <w:r w:rsidR="001112E9">
        <w:t xml:space="preserve"> </w:t>
      </w:r>
      <w:r w:rsidR="00471922">
        <w:t xml:space="preserve">SSB symbols to be measured, RSSI measurement symbols and 1 data symbol before/after </w:t>
      </w:r>
      <w:r w:rsidR="00F63FC4">
        <w:t>these symbols.</w:t>
      </w:r>
      <w:r w:rsidR="00666F28">
        <w:t xml:space="preserve"> </w:t>
      </w:r>
      <w:r w:rsidR="00817A8B">
        <w:t xml:space="preserve">We do not expect any optimization for </w:t>
      </w:r>
      <w:r w:rsidR="006B1561">
        <w:t>SBFD.</w:t>
      </w:r>
    </w:p>
    <w:p w14:paraId="00C2AA79" w14:textId="56F7CDDA" w:rsidR="00632351" w:rsidRPr="001E3559" w:rsidRDefault="007E4932" w:rsidP="00FE45E1">
      <w:pPr>
        <w:rPr>
          <w:lang w:val="sv-SE"/>
        </w:rPr>
      </w:pPr>
      <w:r>
        <w:t xml:space="preserve">The second aspect to be discussed about option 2, </w:t>
      </w:r>
      <w:r w:rsidR="002110BF">
        <w:t>is related to</w:t>
      </w:r>
      <w:r>
        <w:t xml:space="preserve"> the existing </w:t>
      </w:r>
      <w:r w:rsidR="00D52EA7">
        <w:t>measurement period.</w:t>
      </w:r>
      <w:r>
        <w:t xml:space="preserve"> If</w:t>
      </w:r>
      <w:r w:rsidR="00EC2A6B" w:rsidRPr="00EC2A6B">
        <w:t xml:space="preserve"> </w:t>
      </w:r>
      <w:r w:rsidR="00EC2A6B">
        <w:t>there are some UL transmissions prioritized over SSB measurements</w:t>
      </w:r>
      <w:r w:rsidR="00017CB7">
        <w:t xml:space="preserve"> during inter-frequency measurements without gaps, this would impact the</w:t>
      </w:r>
      <w:r w:rsidR="00EC2A6B">
        <w:t xml:space="preserve"> existing</w:t>
      </w:r>
      <w:r w:rsidR="00017CB7">
        <w:t xml:space="preserve"> </w:t>
      </w:r>
      <w:r w:rsidR="00663310">
        <w:t>requirements on the measurement periods</w:t>
      </w:r>
      <w:r w:rsidR="00FD0D9D">
        <w:t>, which are currently</w:t>
      </w:r>
      <w:r w:rsidR="00156F9E">
        <w:t xml:space="preserve"> specified as a function of the SMTC</w:t>
      </w:r>
      <w:r w:rsidR="005E08A8">
        <w:t xml:space="preserve"> periodicity</w:t>
      </w:r>
      <w:r w:rsidR="00703ED6">
        <w:t>.</w:t>
      </w:r>
      <w:r w:rsidR="00E72F1E">
        <w:t xml:space="preserve"> If </w:t>
      </w:r>
      <w:r w:rsidR="00705E26">
        <w:t>the UL transmissions are prioritized, the measurement period will need to be revisited.</w:t>
      </w:r>
    </w:p>
    <w:p w14:paraId="5ABA7764" w14:textId="44CA99BA" w:rsidR="00206B66" w:rsidRPr="00754335" w:rsidRDefault="003E4488" w:rsidP="00EA5C8F">
      <w:pPr>
        <w:pStyle w:val="RAN4proposal"/>
        <w:spacing w:after="120"/>
        <w:ind w:hanging="357"/>
      </w:pPr>
      <w:r>
        <w:t xml:space="preserve">For SSB </w:t>
      </w:r>
      <w:r w:rsidRPr="00754335">
        <w:t xml:space="preserve">based </w:t>
      </w:r>
      <w:r w:rsidR="002A4672" w:rsidRPr="00754335">
        <w:t>neighbor</w:t>
      </w:r>
      <w:r w:rsidR="00206B66" w:rsidRPr="00754335">
        <w:t xml:space="preserve"> cell </w:t>
      </w:r>
      <w:r w:rsidRPr="00754335">
        <w:t>measurements, adopt Option 1</w:t>
      </w:r>
      <w:r w:rsidR="00206B66" w:rsidRPr="00754335">
        <w:t>:</w:t>
      </w:r>
    </w:p>
    <w:p w14:paraId="1A43311D" w14:textId="3834A318" w:rsidR="00206B66" w:rsidRPr="00E42571" w:rsidRDefault="00206B66" w:rsidP="00EA5C8F">
      <w:pPr>
        <w:numPr>
          <w:ilvl w:val="0"/>
          <w:numId w:val="48"/>
        </w:numPr>
        <w:spacing w:after="120"/>
        <w:ind w:hanging="357"/>
        <w:rPr>
          <w:b/>
        </w:rPr>
      </w:pPr>
      <w:r w:rsidRPr="00E42571">
        <w:rPr>
          <w:b/>
        </w:rPr>
        <w:t>As baseline, for SBFD-aware UE, existing requirements apply for SSB based neighbour cell measurement, i.e. SSB measurement is prioritized over UL transmission.</w:t>
      </w:r>
    </w:p>
    <w:p w14:paraId="1EBFD5A4" w14:textId="77777777" w:rsidR="00206B66" w:rsidRPr="00E42571" w:rsidRDefault="00206B66" w:rsidP="00EA5C8F">
      <w:pPr>
        <w:numPr>
          <w:ilvl w:val="0"/>
          <w:numId w:val="48"/>
        </w:numPr>
        <w:spacing w:after="120"/>
        <w:ind w:hanging="357"/>
        <w:rPr>
          <w:b/>
        </w:rPr>
      </w:pPr>
      <w:r w:rsidRPr="00E42571">
        <w:rPr>
          <w:b/>
        </w:rPr>
        <w:t>This can be revisited if it proves to be conflicting with further RAN1 agreements.</w:t>
      </w:r>
    </w:p>
    <w:p w14:paraId="6995BFDC" w14:textId="4073BF95" w:rsidR="003E4488" w:rsidRPr="005F0C09" w:rsidRDefault="003E4488" w:rsidP="003E4488">
      <w:pPr>
        <w:rPr>
          <w:b/>
          <w:bCs/>
        </w:rPr>
      </w:pPr>
    </w:p>
    <w:p w14:paraId="03BEDD42" w14:textId="2ED61123" w:rsidR="003E0496" w:rsidRDefault="003E0496" w:rsidP="0098278A">
      <w:pPr>
        <w:pStyle w:val="Heading2"/>
        <w:rPr>
          <w:lang w:eastAsia="zh-CN"/>
        </w:rPr>
      </w:pPr>
      <w:r w:rsidRPr="003E0496">
        <w:rPr>
          <w:lang w:eastAsia="zh-CN"/>
        </w:rPr>
        <w:t>Requirements for CSI-RS based measurement</w:t>
      </w:r>
    </w:p>
    <w:p w14:paraId="1F6C6FB1" w14:textId="12C0C6DA" w:rsidR="003E0496" w:rsidRPr="003E0496" w:rsidRDefault="00AD46C1" w:rsidP="003E0496">
      <w:pPr>
        <w:rPr>
          <w:lang w:eastAsia="zh-CN"/>
        </w:rPr>
      </w:pPr>
      <w:r>
        <w:rPr>
          <w:lang w:eastAsia="zh-CN"/>
        </w:rPr>
        <w:t>The following way forward was agreed in RAN4#112</w:t>
      </w:r>
      <w:r w:rsidR="0061533D">
        <w:rPr>
          <w:rFonts w:hint="eastAsia"/>
          <w:lang w:eastAsia="zh-CN"/>
        </w:rPr>
        <w:t>bis</w:t>
      </w:r>
      <w:r>
        <w:rPr>
          <w:lang w:eastAsia="zh-CN"/>
        </w:rPr>
        <w:t xml:space="preserve"> regarding this topic: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46C1" w14:paraId="02DC4171" w14:textId="77777777" w:rsidTr="00AD46C1">
        <w:tc>
          <w:tcPr>
            <w:tcW w:w="9629" w:type="dxa"/>
          </w:tcPr>
          <w:p w14:paraId="48A97A72" w14:textId="77777777" w:rsidR="0028634D" w:rsidRPr="00377BB2" w:rsidRDefault="0028634D" w:rsidP="00697ECD">
            <w:p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60" w:line="254" w:lineRule="auto"/>
              <w:ind w:right="-96"/>
              <w:textAlignment w:val="auto"/>
              <w:rPr>
                <w:rFonts w:eastAsia="Malgun Gothic"/>
                <w:b/>
                <w:lang w:val="en-US" w:eastAsia="ko-KR"/>
              </w:rPr>
            </w:pPr>
            <w:r w:rsidRPr="00377BB2">
              <w:rPr>
                <w:rFonts w:eastAsia="Malgun Gothic"/>
                <w:b/>
                <w:lang w:val="en-US" w:eastAsia="ko-KR"/>
              </w:rPr>
              <w:t xml:space="preserve">Issue 1-2-2: Requirements for CSI-RS based measurement </w:t>
            </w:r>
          </w:p>
          <w:p w14:paraId="28CB51BD" w14:textId="77777777" w:rsidR="0028634D" w:rsidRPr="002A3DDE" w:rsidRDefault="0028634D" w:rsidP="00697ECD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eastAsia="zh-CN"/>
              </w:rPr>
            </w:pPr>
            <w:r>
              <w:rPr>
                <w:szCs w:val="24"/>
                <w:lang w:eastAsia="zh-CN"/>
              </w:rPr>
              <w:t>Agreements (from o</w:t>
            </w:r>
            <w:r w:rsidRPr="002A3DDE">
              <w:rPr>
                <w:lang w:eastAsia="zh-CN"/>
              </w:rPr>
              <w:t>nline session)</w:t>
            </w:r>
          </w:p>
          <w:p w14:paraId="1B0B8FD6" w14:textId="77777777" w:rsidR="0028634D" w:rsidRPr="00377BB2" w:rsidRDefault="0028634D" w:rsidP="00697ECD">
            <w:pPr>
              <w:pStyle w:val="ListParagraph"/>
              <w:numPr>
                <w:ilvl w:val="1"/>
                <w:numId w:val="19"/>
              </w:numPr>
              <w:autoSpaceDN w:val="0"/>
              <w:snapToGrid w:val="0"/>
              <w:spacing w:after="60"/>
              <w:contextualSpacing w:val="0"/>
              <w:rPr>
                <w:sz w:val="20"/>
                <w:szCs w:val="20"/>
                <w:lang w:eastAsia="en-US"/>
              </w:rPr>
            </w:pPr>
            <w:r w:rsidRPr="00377BB2">
              <w:rPr>
                <w:sz w:val="20"/>
                <w:szCs w:val="20"/>
              </w:rPr>
              <w:t>RAN4 to discuss whether and how L1 CSI-RS measurement requirements would be impacted by the following SBFD operations.</w:t>
            </w:r>
          </w:p>
          <w:p w14:paraId="2599C5DB" w14:textId="77777777" w:rsidR="0028634D" w:rsidRPr="00377BB2" w:rsidRDefault="0028634D" w:rsidP="00697ECD">
            <w:pPr>
              <w:pStyle w:val="ListParagraph"/>
              <w:numPr>
                <w:ilvl w:val="2"/>
                <w:numId w:val="19"/>
              </w:numPr>
              <w:autoSpaceDN w:val="0"/>
              <w:snapToGrid w:val="0"/>
              <w:spacing w:after="60"/>
              <w:contextualSpacing w:val="0"/>
              <w:rPr>
                <w:sz w:val="20"/>
                <w:szCs w:val="20"/>
              </w:rPr>
            </w:pPr>
            <w:r w:rsidRPr="00377BB2">
              <w:rPr>
                <w:sz w:val="20"/>
                <w:szCs w:val="20"/>
              </w:rPr>
              <w:t>CSI-RS colliding with dynamically scheduled UL transmission</w:t>
            </w:r>
          </w:p>
          <w:p w14:paraId="1748367B" w14:textId="77777777" w:rsidR="0028634D" w:rsidRPr="00377BB2" w:rsidRDefault="0028634D" w:rsidP="00697ECD">
            <w:pPr>
              <w:pStyle w:val="ListParagraph"/>
              <w:numPr>
                <w:ilvl w:val="2"/>
                <w:numId w:val="19"/>
              </w:numPr>
              <w:autoSpaceDN w:val="0"/>
              <w:snapToGrid w:val="0"/>
              <w:spacing w:after="60"/>
              <w:contextualSpacing w:val="0"/>
              <w:rPr>
                <w:sz w:val="20"/>
                <w:szCs w:val="20"/>
              </w:rPr>
            </w:pPr>
            <w:r w:rsidRPr="00377BB2">
              <w:rPr>
                <w:sz w:val="20"/>
                <w:szCs w:val="20"/>
              </w:rPr>
              <w:t>CSI-RS puncturing in frequency domain in SBFD symbols</w:t>
            </w:r>
          </w:p>
          <w:p w14:paraId="485ED0F1" w14:textId="77777777" w:rsidR="0028634D" w:rsidRPr="00377BB2" w:rsidRDefault="0028634D" w:rsidP="00697ECD">
            <w:pPr>
              <w:pStyle w:val="ListParagraph"/>
              <w:numPr>
                <w:ilvl w:val="2"/>
                <w:numId w:val="19"/>
              </w:numPr>
              <w:autoSpaceDN w:val="0"/>
              <w:snapToGrid w:val="0"/>
              <w:spacing w:after="60"/>
              <w:contextualSpacing w:val="0"/>
              <w:rPr>
                <w:sz w:val="20"/>
                <w:szCs w:val="20"/>
              </w:rPr>
            </w:pPr>
            <w:r w:rsidRPr="00377BB2">
              <w:rPr>
                <w:sz w:val="20"/>
                <w:szCs w:val="20"/>
              </w:rPr>
              <w:t>CSI-RS distributed over SBFD and non-SBFD symbols</w:t>
            </w:r>
          </w:p>
          <w:p w14:paraId="78829998" w14:textId="77777777" w:rsidR="0028634D" w:rsidRPr="00377BB2" w:rsidRDefault="0028634D" w:rsidP="00697ECD">
            <w:pPr>
              <w:pStyle w:val="ListParagraph"/>
              <w:numPr>
                <w:ilvl w:val="1"/>
                <w:numId w:val="19"/>
              </w:numPr>
              <w:autoSpaceDN w:val="0"/>
              <w:snapToGrid w:val="0"/>
              <w:spacing w:after="60"/>
              <w:contextualSpacing w:val="0"/>
              <w:rPr>
                <w:sz w:val="20"/>
                <w:szCs w:val="20"/>
              </w:rPr>
            </w:pPr>
            <w:r w:rsidRPr="00377BB2">
              <w:rPr>
                <w:sz w:val="20"/>
                <w:szCs w:val="20"/>
              </w:rPr>
              <w:t>Align the understanding whether above SBFD operations are applicable for CSI-RS for RLM, BFR and L1-RSRP, or they are only applicable for CSI-RS for CSI.</w:t>
            </w:r>
          </w:p>
          <w:p w14:paraId="4DC46825" w14:textId="0C276354" w:rsidR="00AD46C1" w:rsidRPr="00814669" w:rsidRDefault="0028634D" w:rsidP="00697ECD">
            <w:pPr>
              <w:pStyle w:val="ListParagraph"/>
              <w:numPr>
                <w:ilvl w:val="1"/>
                <w:numId w:val="19"/>
              </w:numPr>
              <w:autoSpaceDN w:val="0"/>
              <w:snapToGrid w:val="0"/>
              <w:spacing w:after="60"/>
              <w:contextualSpacing w:val="0"/>
              <w:rPr>
                <w:rFonts w:eastAsia="MS Mincho"/>
                <w:lang w:eastAsia="ja-JP"/>
              </w:rPr>
            </w:pPr>
            <w:r w:rsidRPr="00377BB2">
              <w:rPr>
                <w:sz w:val="20"/>
                <w:szCs w:val="20"/>
              </w:rPr>
              <w:t>RAN4 to discuss whether and how L3 CSI-RS measurement requirements would be impacted by SBFD operations, and further RAN1/2 conclusions can be considered.</w:t>
            </w:r>
          </w:p>
        </w:tc>
      </w:tr>
    </w:tbl>
    <w:p w14:paraId="73A3CD66" w14:textId="77777777" w:rsidR="00AD46C1" w:rsidRPr="003E0496" w:rsidRDefault="00AD46C1" w:rsidP="003E0496">
      <w:pPr>
        <w:rPr>
          <w:lang w:eastAsia="zh-CN"/>
        </w:rPr>
      </w:pPr>
    </w:p>
    <w:p w14:paraId="7DF89370" w14:textId="1102C5F4" w:rsidR="00814669" w:rsidRPr="003E0496" w:rsidRDefault="00995063" w:rsidP="003E0496">
      <w:pPr>
        <w:rPr>
          <w:lang w:eastAsia="zh-CN"/>
        </w:rPr>
      </w:pPr>
      <w:r>
        <w:rPr>
          <w:lang w:eastAsia="zh-CN"/>
        </w:rPr>
        <w:t xml:space="preserve">RAN1 </w:t>
      </w:r>
      <w:r w:rsidR="00B0193F">
        <w:rPr>
          <w:lang w:eastAsia="zh-CN"/>
        </w:rPr>
        <w:t xml:space="preserve">has reached </w:t>
      </w:r>
      <w:r w:rsidR="00881F25">
        <w:rPr>
          <w:lang w:eastAsia="zh-CN"/>
        </w:rPr>
        <w:t xml:space="preserve">quite a few agreements regarding CSI-RS </w:t>
      </w:r>
      <w:r w:rsidR="00CE6331">
        <w:rPr>
          <w:lang w:eastAsia="zh-CN"/>
        </w:rPr>
        <w:t>transmission on SBFD symbols</w:t>
      </w:r>
      <w:r w:rsidR="00213628">
        <w:rPr>
          <w:lang w:eastAsia="zh-CN"/>
        </w:rPr>
        <w:t xml:space="preserve"> which are listed in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628" w14:paraId="64E76B94" w14:textId="77777777" w:rsidTr="1CB01A6F">
        <w:tc>
          <w:tcPr>
            <w:tcW w:w="9629" w:type="dxa"/>
          </w:tcPr>
          <w:p w14:paraId="6AC814EF" w14:textId="77777777" w:rsidR="001548E1" w:rsidRPr="00F8081E" w:rsidRDefault="001548E1" w:rsidP="001548E1">
            <w:pPr>
              <w:spacing w:after="0"/>
              <w:rPr>
                <w:rFonts w:ascii="Times" w:hAnsi="Times" w:cs="Times"/>
              </w:rPr>
            </w:pPr>
            <w:r w:rsidRPr="008F2CD7">
              <w:rPr>
                <w:rFonts w:ascii="Times" w:hAnsi="Times" w:cs="Times"/>
                <w:b/>
              </w:rPr>
              <w:t>Working Assumption</w:t>
            </w:r>
          </w:p>
          <w:p w14:paraId="18D7F363" w14:textId="77777777" w:rsidR="001548E1" w:rsidRPr="00F8081E" w:rsidRDefault="001548E1" w:rsidP="001548E1">
            <w:pPr>
              <w:spacing w:after="0"/>
              <w:rPr>
                <w:rFonts w:ascii="Times" w:hAnsi="Times" w:cs="Times"/>
              </w:rPr>
            </w:pPr>
            <w:r w:rsidRPr="00F8081E">
              <w:rPr>
                <w:rFonts w:ascii="Times" w:hAnsi="Times" w:cs="Times"/>
              </w:rPr>
              <w:t>For frequency resource allocation for CSI-RS across downlink subbands for SBFD-aware UEs, support one contiguous CSI-RS resource allocation with non-contiguous CSI-RS resource derived by excluding frequency resources outside DL usable PRBs.</w:t>
            </w:r>
          </w:p>
          <w:p w14:paraId="2FA0D96F" w14:textId="77777777" w:rsidR="001548E1" w:rsidRPr="00F8081E" w:rsidRDefault="001548E1" w:rsidP="001548E1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F8081E">
              <w:rPr>
                <w:rFonts w:ascii="Times" w:hAnsi="Times" w:cs="Times"/>
              </w:rPr>
              <w:t>No impact on CSI-RS sequence generation</w:t>
            </w:r>
          </w:p>
          <w:p w14:paraId="48C24134" w14:textId="77777777" w:rsidR="001548E1" w:rsidRPr="00F8081E" w:rsidRDefault="001548E1" w:rsidP="001548E1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F8081E">
              <w:rPr>
                <w:rFonts w:ascii="Times" w:hAnsi="Times" w:cs="Times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5F4C4579" w14:textId="32D9C0BB" w:rsidR="001548E1" w:rsidRDefault="001548E1" w:rsidP="001548E1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Times" w:hAnsi="Times" w:cs="Times"/>
              </w:rPr>
            </w:pPr>
            <w:r w:rsidRPr="1CB01A6F">
              <w:rPr>
                <w:rFonts w:ascii="Times" w:hAnsi="Times" w:cs="Times"/>
              </w:rPr>
              <w:t>RAN1 to further study the impact on CSI processing timeline in SBFD symbols to process the CSI-RS across the two DL subbands</w:t>
            </w:r>
          </w:p>
          <w:p w14:paraId="0C122E25" w14:textId="77777777" w:rsidR="001548E1" w:rsidRPr="00F8081E" w:rsidRDefault="001548E1" w:rsidP="001548E1">
            <w:pPr>
              <w:spacing w:after="0"/>
              <w:ind w:left="720"/>
              <w:textAlignment w:val="center"/>
              <w:rPr>
                <w:rFonts w:ascii="Times" w:hAnsi="Times" w:cs="Times"/>
              </w:rPr>
            </w:pPr>
            <w:r w:rsidRPr="00F8081E">
              <w:rPr>
                <w:rFonts w:ascii="Times" w:hAnsi="Times" w:cs="Times"/>
              </w:rPr>
              <w:t> </w:t>
            </w:r>
          </w:p>
          <w:p w14:paraId="3080E63C" w14:textId="77777777" w:rsidR="001548E1" w:rsidRPr="00F8081E" w:rsidRDefault="001548E1" w:rsidP="001548E1">
            <w:pPr>
              <w:spacing w:after="0"/>
              <w:rPr>
                <w:rFonts w:ascii="Times" w:hAnsi="Times" w:cs="Times"/>
              </w:rPr>
            </w:pPr>
            <w:r w:rsidRPr="008F2CD7">
              <w:rPr>
                <w:rFonts w:ascii="Times" w:hAnsi="Times" w:cs="Times"/>
                <w:b/>
              </w:rPr>
              <w:t>Agreement</w:t>
            </w:r>
          </w:p>
          <w:p w14:paraId="5C0D4664" w14:textId="77777777" w:rsidR="001548E1" w:rsidRPr="00F8081E" w:rsidRDefault="001548E1" w:rsidP="001548E1">
            <w:pPr>
              <w:spacing w:after="0"/>
            </w:pPr>
            <w:r w:rsidRPr="00F8081E">
              <w:t>For a contiguous CSI-RS resource which overlaps with SBFD subband boundaries, only CSI-RS frequency resources within DL usable PRBs are valid for SBFD-aware.</w:t>
            </w:r>
          </w:p>
          <w:p w14:paraId="045245D2" w14:textId="77777777" w:rsidR="001548E1" w:rsidRPr="00F8081E" w:rsidRDefault="001548E1" w:rsidP="001548E1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F8081E">
              <w:rPr>
                <w:rFonts w:ascii="Times" w:hAnsi="Times" w:cs="Times"/>
              </w:rPr>
              <w:t>No impact on CSI-RS sequence generation</w:t>
            </w:r>
          </w:p>
          <w:p w14:paraId="67669177" w14:textId="44431ECA" w:rsidR="00AA236F" w:rsidRPr="00E801C6" w:rsidRDefault="001548E1" w:rsidP="00E801C6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F8081E">
              <w:rPr>
                <w:rFonts w:ascii="Times" w:hAnsi="Times" w:cs="Times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</w:tc>
      </w:tr>
    </w:tbl>
    <w:p w14:paraId="302DB4BB" w14:textId="77777777" w:rsidR="00213628" w:rsidRPr="003E0496" w:rsidRDefault="00213628" w:rsidP="003E0496">
      <w:pPr>
        <w:rPr>
          <w:lang w:eastAsia="zh-CN"/>
        </w:rPr>
      </w:pPr>
    </w:p>
    <w:p w14:paraId="52B85623" w14:textId="19962004" w:rsidR="00177726" w:rsidRPr="003E0496" w:rsidRDefault="00177726" w:rsidP="003E0496">
      <w:pPr>
        <w:rPr>
          <w:lang w:eastAsia="zh-CN"/>
        </w:rPr>
      </w:pPr>
      <w:r>
        <w:rPr>
          <w:lang w:eastAsia="zh-CN"/>
        </w:rPr>
        <w:t xml:space="preserve">Essentially, this means that </w:t>
      </w:r>
      <w:r w:rsidR="007039EC" w:rsidRPr="007039EC">
        <w:rPr>
          <w:lang w:eastAsia="zh-CN"/>
        </w:rPr>
        <w:t xml:space="preserve">CSI-RS </w:t>
      </w:r>
      <w:r w:rsidR="007039EC">
        <w:rPr>
          <w:lang w:eastAsia="zh-CN"/>
        </w:rPr>
        <w:t>signals are configured according to</w:t>
      </w:r>
      <w:r w:rsidR="007039EC" w:rsidRPr="007039EC">
        <w:rPr>
          <w:lang w:eastAsia="zh-CN"/>
        </w:rPr>
        <w:t xml:space="preserve"> the legacy way (start and end RB</w:t>
      </w:r>
      <w:r w:rsidR="007039EC">
        <w:rPr>
          <w:lang w:eastAsia="zh-CN"/>
        </w:rPr>
        <w:t>, density, etc.</w:t>
      </w:r>
      <w:r w:rsidR="007039EC" w:rsidRPr="007039EC">
        <w:rPr>
          <w:lang w:eastAsia="zh-CN"/>
        </w:rPr>
        <w:t>), but only the CSI-RS resources in the DL subband are measured by the UE and used to derive the report</w:t>
      </w:r>
      <w:r w:rsidR="0097321B">
        <w:rPr>
          <w:lang w:eastAsia="zh-CN"/>
        </w:rPr>
        <w:t>.</w:t>
      </w:r>
      <w:r w:rsidR="007039EC" w:rsidRPr="007039EC">
        <w:rPr>
          <w:lang w:eastAsia="zh-CN"/>
        </w:rPr>
        <w:t xml:space="preserve"> The CSI-RS resources in the UL subband and guardbands are assumed not to be present, i.e. “punctured”.</w:t>
      </w:r>
      <w:r w:rsidR="000D4464">
        <w:rPr>
          <w:lang w:eastAsia="zh-CN"/>
        </w:rPr>
        <w:t xml:space="preserve"> This principle is illustrated </w:t>
      </w:r>
      <w:r w:rsidR="000D4464">
        <w:rPr>
          <w:lang w:eastAsia="zh-CN"/>
        </w:rPr>
        <w:lastRenderedPageBreak/>
        <w:t xml:space="preserve">in </w:t>
      </w:r>
      <w:r w:rsidR="00D30D61">
        <w:rPr>
          <w:lang w:eastAsia="zh-CN"/>
        </w:rPr>
        <w:fldChar w:fldCharType="begin"/>
      </w:r>
      <w:r w:rsidR="00D30D61">
        <w:rPr>
          <w:lang w:eastAsia="zh-CN"/>
        </w:rPr>
        <w:instrText xml:space="preserve"> REF _Ref178753658 \h </w:instrText>
      </w:r>
      <w:r w:rsidR="00D30D61">
        <w:rPr>
          <w:lang w:eastAsia="zh-CN"/>
        </w:rPr>
      </w:r>
      <w:r w:rsidR="00D30D61">
        <w:rPr>
          <w:lang w:eastAsia="zh-CN"/>
        </w:rPr>
        <w:fldChar w:fldCharType="separate"/>
      </w:r>
      <w:r w:rsidR="00D30D61">
        <w:t xml:space="preserve">Figure </w:t>
      </w:r>
      <w:r w:rsidR="00D30D61">
        <w:rPr>
          <w:noProof/>
        </w:rPr>
        <w:t>1</w:t>
      </w:r>
      <w:r w:rsidR="00D30D61">
        <w:rPr>
          <w:lang w:eastAsia="zh-CN"/>
        </w:rPr>
        <w:fldChar w:fldCharType="end"/>
      </w:r>
      <w:r w:rsidR="00D30D61">
        <w:rPr>
          <w:lang w:eastAsia="zh-CN"/>
        </w:rPr>
        <w:t>, where CSI-RS signal</w:t>
      </w:r>
      <w:r w:rsidR="005B2C0D">
        <w:rPr>
          <w:lang w:eastAsia="zh-CN"/>
        </w:rPr>
        <w:t>s</w:t>
      </w:r>
      <w:r w:rsidR="00D30D61">
        <w:rPr>
          <w:lang w:eastAsia="zh-CN"/>
        </w:rPr>
        <w:t xml:space="preserve"> </w:t>
      </w:r>
      <w:r w:rsidR="005B2C0D">
        <w:rPr>
          <w:lang w:eastAsia="zh-CN"/>
        </w:rPr>
        <w:t>are</w:t>
      </w:r>
      <w:r w:rsidR="00D30D61">
        <w:rPr>
          <w:lang w:eastAsia="zh-CN"/>
        </w:rPr>
        <w:t xml:space="preserve"> </w:t>
      </w:r>
      <w:r w:rsidR="005B2C0D">
        <w:rPr>
          <w:lang w:eastAsia="zh-CN"/>
        </w:rPr>
        <w:t>transmitted</w:t>
      </w:r>
      <w:r w:rsidR="00480CE7">
        <w:rPr>
          <w:lang w:eastAsia="zh-CN"/>
        </w:rPr>
        <w:t xml:space="preserve"> in both non-SBFD and SBFD symbols,</w:t>
      </w:r>
      <w:r w:rsidR="000D4464">
        <w:rPr>
          <w:lang w:eastAsia="zh-CN"/>
        </w:rPr>
        <w:t xml:space="preserve"> </w:t>
      </w:r>
      <w:r w:rsidR="00D67B67">
        <w:rPr>
          <w:lang w:eastAsia="zh-CN"/>
        </w:rPr>
        <w:t>but the latter one is non-contiguous in frequency due to the puncturing operation.</w:t>
      </w:r>
    </w:p>
    <w:p w14:paraId="4543F72D" w14:textId="04A14199" w:rsidR="00613D63" w:rsidRDefault="00E71D0F" w:rsidP="00613D63">
      <w:pPr>
        <w:spacing w:after="0"/>
      </w:pPr>
      <w:r>
        <w:rPr>
          <w:lang w:eastAsia="zh-CN"/>
        </w:rPr>
        <w:t xml:space="preserve">As a first step in RAN4, </w:t>
      </w:r>
      <w:r w:rsidR="00E710FD">
        <w:rPr>
          <w:lang w:eastAsia="zh-CN"/>
        </w:rPr>
        <w:t xml:space="preserve">it should be agreed that </w:t>
      </w:r>
      <w:r w:rsidR="00613D63">
        <w:rPr>
          <w:lang w:eastAsia="zh-CN"/>
        </w:rPr>
        <w:t xml:space="preserve">the measurement of CSI-RS signals according to RAN4 specifications should be aligned with the RAN1 agreements: i.e. SBFD-aware UE measures </w:t>
      </w:r>
      <w:r w:rsidR="00613D63" w:rsidRPr="00F8081E">
        <w:t>only CSI-RS frequency resources within DL usable PRBs.</w:t>
      </w:r>
    </w:p>
    <w:p w14:paraId="5BD916CD" w14:textId="0D3E6308" w:rsidR="003A6B87" w:rsidRDefault="003A6B87" w:rsidP="00AA3733">
      <w:pPr>
        <w:pStyle w:val="Observation"/>
        <w:ind w:left="0" w:firstLine="0"/>
        <w:rPr>
          <w:lang w:eastAsia="zh-CN"/>
        </w:rPr>
      </w:pPr>
      <w:r>
        <w:t xml:space="preserve">According to RAN1 agreement, </w:t>
      </w:r>
      <w:r w:rsidRPr="007039EC">
        <w:rPr>
          <w:lang w:eastAsia="zh-CN"/>
        </w:rPr>
        <w:t xml:space="preserve">only CSI-RS resources </w:t>
      </w:r>
      <w:r w:rsidR="003379E4">
        <w:rPr>
          <w:lang w:eastAsia="zh-CN"/>
        </w:rPr>
        <w:t>within</w:t>
      </w:r>
      <w:r w:rsidRPr="007039EC">
        <w:rPr>
          <w:lang w:eastAsia="zh-CN"/>
        </w:rPr>
        <w:t xml:space="preserve"> DL subband</w:t>
      </w:r>
      <w:r w:rsidR="00AA4CF6">
        <w:rPr>
          <w:lang w:eastAsia="zh-CN"/>
        </w:rPr>
        <w:t>s</w:t>
      </w:r>
      <w:r w:rsidRPr="007039EC">
        <w:rPr>
          <w:lang w:eastAsia="zh-CN"/>
        </w:rPr>
        <w:t xml:space="preserve"> are measured by the UE and used to derive the report</w:t>
      </w:r>
      <w:r w:rsidR="00AA4CF6">
        <w:rPr>
          <w:lang w:eastAsia="zh-CN"/>
        </w:rPr>
        <w:t xml:space="preserve">. </w:t>
      </w:r>
    </w:p>
    <w:p w14:paraId="69E4F1AE" w14:textId="577A933B" w:rsidR="00613D63" w:rsidRPr="005F0C09" w:rsidRDefault="00606FA5" w:rsidP="00AA3733">
      <w:pPr>
        <w:pStyle w:val="RAN4proposal"/>
        <w:ind w:left="0" w:firstLine="0"/>
      </w:pPr>
      <w:r w:rsidRPr="005F0C09">
        <w:t>For a contiguous CSI-RS resource which overlaps with SBFD subband boundaries</w:t>
      </w:r>
      <w:r w:rsidR="00613D63" w:rsidRPr="005F0C09">
        <w:rPr>
          <w:bCs/>
          <w:lang w:eastAsia="zh-CN"/>
        </w:rPr>
        <w:t xml:space="preserve">, SBFD-aware UE </w:t>
      </w:r>
      <w:r w:rsidR="00102787" w:rsidRPr="005F0C09">
        <w:rPr>
          <w:rFonts w:hint="eastAsia"/>
          <w:bCs/>
          <w:lang w:eastAsia="zh-CN"/>
        </w:rPr>
        <w:t xml:space="preserve">is </w:t>
      </w:r>
      <w:r w:rsidR="00A45AB0" w:rsidRPr="005F0C09">
        <w:rPr>
          <w:bCs/>
          <w:lang w:eastAsia="zh-CN"/>
        </w:rPr>
        <w:t>required</w:t>
      </w:r>
      <w:r w:rsidR="00102787" w:rsidRPr="005F0C09">
        <w:rPr>
          <w:rFonts w:hint="eastAsia"/>
          <w:bCs/>
          <w:lang w:eastAsia="zh-CN"/>
        </w:rPr>
        <w:t xml:space="preserve"> to</w:t>
      </w:r>
      <w:r w:rsidR="00613D63" w:rsidRPr="005F0C09">
        <w:rPr>
          <w:bCs/>
          <w:lang w:eastAsia="zh-CN"/>
        </w:rPr>
        <w:t xml:space="preserve"> measure only CSI-RS frequency resources within DL usable PRBs</w:t>
      </w:r>
      <w:r w:rsidR="00613D63" w:rsidRPr="005F0C09">
        <w:rPr>
          <w:bCs/>
        </w:rPr>
        <w:t xml:space="preserve">. </w:t>
      </w:r>
    </w:p>
    <w:p w14:paraId="07C227E0" w14:textId="77777777" w:rsidR="00BF51BD" w:rsidRDefault="00BF51BD" w:rsidP="00BF51BD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740C23F" wp14:editId="1E12EADB">
            <wp:extent cx="3602990" cy="2341245"/>
            <wp:effectExtent l="0" t="0" r="0" b="0"/>
            <wp:docPr id="384415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23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42F372" w14:textId="57C092B5" w:rsidR="00BF51BD" w:rsidRDefault="00BF51BD" w:rsidP="00BF51BD">
      <w:pPr>
        <w:pStyle w:val="Caption"/>
        <w:jc w:val="center"/>
        <w:rPr>
          <w:lang w:eastAsia="zh-CN"/>
        </w:rPr>
      </w:pPr>
      <w:bookmarkStart w:id="3" w:name="_Ref1787536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63B8">
        <w:rPr>
          <w:noProof/>
        </w:rPr>
        <w:t>1</w:t>
      </w:r>
      <w:r>
        <w:fldChar w:fldCharType="end"/>
      </w:r>
      <w:bookmarkEnd w:id="3"/>
      <w:r w:rsidR="0097321B">
        <w:t xml:space="preserve">: </w:t>
      </w:r>
      <w:r w:rsidR="008279AE">
        <w:t>Puncturing of CSI-RS due to SBFD DUD operation</w:t>
      </w:r>
    </w:p>
    <w:p w14:paraId="014DE6B1" w14:textId="77777777" w:rsidR="009053A9" w:rsidRDefault="009053A9" w:rsidP="003E0496">
      <w:pPr>
        <w:rPr>
          <w:lang w:eastAsia="zh-CN"/>
        </w:rPr>
      </w:pPr>
    </w:p>
    <w:p w14:paraId="6D79A7CB" w14:textId="44AE01A7" w:rsidR="009053A9" w:rsidRPr="00A65AE7" w:rsidRDefault="00350EDE" w:rsidP="003E0496">
      <w:pPr>
        <w:rPr>
          <w:b/>
          <w:bCs/>
          <w:u w:val="single"/>
          <w:lang w:val="fi-FI" w:eastAsia="zh-CN"/>
        </w:rPr>
      </w:pPr>
      <w:r w:rsidRPr="00A65AE7">
        <w:rPr>
          <w:b/>
          <w:bCs/>
          <w:u w:val="single"/>
          <w:lang w:eastAsia="zh-CN"/>
        </w:rPr>
        <w:t>On whether</w:t>
      </w:r>
      <w:r w:rsidR="00EB7593" w:rsidRPr="00A65AE7">
        <w:rPr>
          <w:b/>
          <w:bCs/>
          <w:u w:val="single"/>
          <w:lang w:eastAsia="zh-CN"/>
        </w:rPr>
        <w:t xml:space="preserve"> SBFD </w:t>
      </w:r>
      <w:r w:rsidR="0063026A" w:rsidRPr="00A65AE7">
        <w:rPr>
          <w:b/>
          <w:bCs/>
          <w:u w:val="single"/>
          <w:lang w:eastAsia="zh-CN"/>
        </w:rPr>
        <w:t xml:space="preserve">CSI-RS </w:t>
      </w:r>
      <w:r w:rsidR="00EB7593" w:rsidRPr="00A65AE7">
        <w:rPr>
          <w:b/>
          <w:bCs/>
          <w:u w:val="single"/>
          <w:lang w:eastAsia="zh-CN"/>
        </w:rPr>
        <w:t xml:space="preserve">operations are applicable </w:t>
      </w:r>
      <w:r w:rsidR="0063026A" w:rsidRPr="00A65AE7">
        <w:rPr>
          <w:b/>
          <w:bCs/>
          <w:u w:val="single"/>
          <w:lang w:eastAsia="zh-CN"/>
        </w:rPr>
        <w:t xml:space="preserve">for CSI-RS for RLM, BFR and L1-RSRP, or they are only applicable for CSI-RS for CSI: </w:t>
      </w:r>
    </w:p>
    <w:p w14:paraId="252605EC" w14:textId="60C2621A" w:rsidR="00350EDE" w:rsidRDefault="000C057D" w:rsidP="003E0496">
      <w:pPr>
        <w:rPr>
          <w:lang w:val="fi-FI"/>
        </w:rPr>
      </w:pPr>
      <w:r>
        <w:rPr>
          <w:lang w:val="fi-FI"/>
        </w:rPr>
        <w:t xml:space="preserve">The above agreements from RAN1 </w:t>
      </w:r>
      <w:r w:rsidR="00E30E9E">
        <w:rPr>
          <w:lang w:val="fi-FI"/>
        </w:rPr>
        <w:t xml:space="preserve">refer to the transmission of a CSI-RS </w:t>
      </w:r>
      <w:r w:rsidR="00EF0B35">
        <w:rPr>
          <w:rFonts w:hint="eastAsia"/>
          <w:lang w:val="fi-FI" w:eastAsia="zh-CN"/>
        </w:rPr>
        <w:t>resource</w:t>
      </w:r>
      <w:r w:rsidR="00E30E9E">
        <w:rPr>
          <w:lang w:val="fi-FI"/>
        </w:rPr>
        <w:t xml:space="preserve"> in general, and do not </w:t>
      </w:r>
      <w:r w:rsidR="004C3B4D">
        <w:rPr>
          <w:lang w:val="fi-FI"/>
        </w:rPr>
        <w:t>explicitly specify whether the CSI-RS is used for the purposes of CSI determination</w:t>
      </w:r>
      <w:r w:rsidR="00373182">
        <w:rPr>
          <w:rFonts w:hint="eastAsia"/>
          <w:lang w:val="fi-FI" w:eastAsia="zh-CN"/>
        </w:rPr>
        <w:t>, L1-RSRP</w:t>
      </w:r>
      <w:r w:rsidR="00317B0F">
        <w:rPr>
          <w:lang w:val="fi-FI"/>
        </w:rPr>
        <w:t xml:space="preserve"> or for e.g. RLM or BFR purposes. </w:t>
      </w:r>
      <w:r w:rsidR="001A05D7">
        <w:rPr>
          <w:lang w:val="fi-FI"/>
        </w:rPr>
        <w:t>Meanwhile</w:t>
      </w:r>
      <w:r w:rsidR="007C4A37">
        <w:rPr>
          <w:lang w:val="fi-FI"/>
        </w:rPr>
        <w:t xml:space="preserve"> the CSI-RS resources used for RLM, BFR and L1-RSRP are all configured </w:t>
      </w:r>
      <w:r w:rsidR="001A2387">
        <w:rPr>
          <w:lang w:val="fi-FI"/>
        </w:rPr>
        <w:t>in</w:t>
      </w:r>
      <w:r w:rsidR="001A2387" w:rsidRPr="00373182">
        <w:rPr>
          <w:i/>
          <w:iCs/>
          <w:lang w:val="fi-FI"/>
        </w:rPr>
        <w:t xml:space="preserve"> CSI-MeasConfig</w:t>
      </w:r>
      <w:r w:rsidR="001A2387">
        <w:rPr>
          <w:lang w:val="fi-FI"/>
        </w:rPr>
        <w:t>.</w:t>
      </w:r>
      <w:r w:rsidR="007C4A37">
        <w:rPr>
          <w:lang w:val="fi-FI"/>
        </w:rPr>
        <w:t xml:space="preserve"> </w:t>
      </w:r>
      <w:r w:rsidR="00317B0F">
        <w:rPr>
          <w:lang w:val="fi-FI"/>
        </w:rPr>
        <w:t xml:space="preserve">From this point of view, we think </w:t>
      </w:r>
      <w:r w:rsidR="003F4EBE">
        <w:rPr>
          <w:lang w:val="fi-FI"/>
        </w:rPr>
        <w:t xml:space="preserve">RAN4 should assume that </w:t>
      </w:r>
      <w:r w:rsidR="003F4EBE" w:rsidRPr="003F4EBE">
        <w:rPr>
          <w:lang w:val="fi-FI"/>
        </w:rPr>
        <w:t xml:space="preserve">SBFD CSI-RS operations </w:t>
      </w:r>
      <w:r w:rsidR="003F4EBE">
        <w:rPr>
          <w:lang w:val="fi-FI"/>
        </w:rPr>
        <w:t>as per RAN</w:t>
      </w:r>
      <w:r w:rsidR="00910935">
        <w:rPr>
          <w:rFonts w:hint="eastAsia"/>
          <w:lang w:val="fi-FI" w:eastAsia="zh-CN"/>
        </w:rPr>
        <w:t>1</w:t>
      </w:r>
      <w:r w:rsidR="0016380E">
        <w:rPr>
          <w:rFonts w:hint="eastAsia"/>
          <w:lang w:val="fi-FI" w:eastAsia="zh-CN"/>
        </w:rPr>
        <w:t xml:space="preserve"> </w:t>
      </w:r>
      <w:r w:rsidR="003F4EBE">
        <w:rPr>
          <w:lang w:val="fi-FI"/>
        </w:rPr>
        <w:t>agr</w:t>
      </w:r>
      <w:r w:rsidR="00EE1B95">
        <w:rPr>
          <w:lang w:val="fi-FI"/>
        </w:rPr>
        <w:t>e</w:t>
      </w:r>
      <w:r w:rsidR="003F4EBE">
        <w:rPr>
          <w:lang w:val="fi-FI"/>
        </w:rPr>
        <w:t xml:space="preserve">ements </w:t>
      </w:r>
      <w:r w:rsidR="003F4EBE" w:rsidRPr="003F4EBE">
        <w:rPr>
          <w:lang w:val="fi-FI"/>
        </w:rPr>
        <w:t xml:space="preserve">are </w:t>
      </w:r>
      <w:r w:rsidR="0016380E">
        <w:rPr>
          <w:rFonts w:hint="eastAsia"/>
          <w:lang w:val="fi-FI" w:eastAsia="zh-CN"/>
        </w:rPr>
        <w:t xml:space="preserve">also </w:t>
      </w:r>
      <w:r w:rsidR="003F4EBE" w:rsidRPr="003F4EBE">
        <w:rPr>
          <w:lang w:val="fi-FI"/>
        </w:rPr>
        <w:t xml:space="preserve">applicable </w:t>
      </w:r>
      <w:r w:rsidR="0016380E">
        <w:rPr>
          <w:rFonts w:hint="eastAsia"/>
          <w:lang w:val="fi-FI" w:eastAsia="zh-CN"/>
        </w:rPr>
        <w:t>to</w:t>
      </w:r>
      <w:r w:rsidR="003F4EBE" w:rsidRPr="003F4EBE">
        <w:rPr>
          <w:lang w:val="fi-FI"/>
        </w:rPr>
        <w:t xml:space="preserve"> CSI-RS for RLM, BFR and L1-RSRP</w:t>
      </w:r>
      <w:r w:rsidR="003F4EBE">
        <w:rPr>
          <w:lang w:val="fi-FI"/>
        </w:rPr>
        <w:t>, and this could be revisited if needed depending on further RAN1 progress:</w:t>
      </w:r>
    </w:p>
    <w:p w14:paraId="7DF5E7A8" w14:textId="22EBA2B1" w:rsidR="003F4EBE" w:rsidRPr="008F274A" w:rsidRDefault="00AB7802" w:rsidP="00EA5C8F">
      <w:pPr>
        <w:pStyle w:val="RAN4proposal"/>
        <w:spacing w:after="120"/>
        <w:ind w:left="0" w:firstLine="0"/>
        <w:rPr>
          <w:bCs/>
        </w:rPr>
      </w:pPr>
      <w:r>
        <w:t xml:space="preserve">The following three </w:t>
      </w:r>
      <w:r>
        <w:rPr>
          <w:bCs/>
        </w:rPr>
        <w:t>SBFD operations are applica</w:t>
      </w:r>
      <w:r w:rsidRPr="00AB7802">
        <w:rPr>
          <w:bCs/>
        </w:rPr>
        <w:t xml:space="preserve">ble </w:t>
      </w:r>
      <w:r w:rsidRPr="008F274A">
        <w:rPr>
          <w:bCs/>
        </w:rPr>
        <w:t>for CSI-RS for RLM, BFR and L1-RSRP</w:t>
      </w:r>
      <w:r w:rsidRPr="00AB7802">
        <w:rPr>
          <w:bCs/>
        </w:rPr>
        <w:t>:</w:t>
      </w:r>
    </w:p>
    <w:p w14:paraId="359BB6F9" w14:textId="77777777" w:rsidR="00AB7802" w:rsidRPr="00687326" w:rsidRDefault="00AB7802" w:rsidP="00687326">
      <w:pPr>
        <w:pStyle w:val="ListParagraph"/>
        <w:numPr>
          <w:ilvl w:val="0"/>
          <w:numId w:val="19"/>
        </w:numPr>
        <w:autoSpaceDN w:val="0"/>
        <w:snapToGrid w:val="0"/>
        <w:spacing w:after="120"/>
        <w:contextualSpacing w:val="0"/>
        <w:rPr>
          <w:b/>
          <w:sz w:val="20"/>
          <w:szCs w:val="20"/>
        </w:rPr>
      </w:pPr>
      <w:r w:rsidRPr="00687326">
        <w:rPr>
          <w:b/>
          <w:sz w:val="20"/>
          <w:szCs w:val="20"/>
        </w:rPr>
        <w:t>CSI-RS colliding with dynamically scheduled UL transmission</w:t>
      </w:r>
    </w:p>
    <w:p w14:paraId="31C750FD" w14:textId="77777777" w:rsidR="00AB7802" w:rsidRPr="00687326" w:rsidRDefault="00AB7802" w:rsidP="00687326">
      <w:pPr>
        <w:pStyle w:val="ListParagraph"/>
        <w:numPr>
          <w:ilvl w:val="0"/>
          <w:numId w:val="19"/>
        </w:numPr>
        <w:autoSpaceDN w:val="0"/>
        <w:snapToGrid w:val="0"/>
        <w:spacing w:after="120"/>
        <w:contextualSpacing w:val="0"/>
        <w:rPr>
          <w:b/>
          <w:sz w:val="20"/>
          <w:szCs w:val="20"/>
        </w:rPr>
      </w:pPr>
      <w:r w:rsidRPr="00687326">
        <w:rPr>
          <w:b/>
          <w:sz w:val="20"/>
          <w:szCs w:val="20"/>
        </w:rPr>
        <w:t>CSI-RS puncturing in frequency domain in SBFD symbols</w:t>
      </w:r>
    </w:p>
    <w:p w14:paraId="467ACE48" w14:textId="77777777" w:rsidR="00AB7802" w:rsidRDefault="00AB7802" w:rsidP="00AB7802">
      <w:pPr>
        <w:pStyle w:val="ListParagraph"/>
        <w:numPr>
          <w:ilvl w:val="0"/>
          <w:numId w:val="19"/>
        </w:numPr>
        <w:autoSpaceDN w:val="0"/>
        <w:snapToGrid w:val="0"/>
        <w:spacing w:after="120"/>
        <w:contextualSpacing w:val="0"/>
        <w:rPr>
          <w:b/>
          <w:bCs/>
          <w:sz w:val="20"/>
          <w:szCs w:val="20"/>
        </w:rPr>
      </w:pPr>
      <w:r w:rsidRPr="00687326">
        <w:rPr>
          <w:b/>
          <w:sz w:val="20"/>
          <w:szCs w:val="20"/>
        </w:rPr>
        <w:t>CSI-RS distributed over SBFD and non-SBFD symbols</w:t>
      </w:r>
    </w:p>
    <w:p w14:paraId="320415A8" w14:textId="77777777" w:rsidR="00AB7802" w:rsidRDefault="00AB7802" w:rsidP="00AB7802">
      <w:pPr>
        <w:snapToGrid w:val="0"/>
        <w:spacing w:after="120"/>
        <w:rPr>
          <w:b/>
          <w:bCs/>
        </w:rPr>
      </w:pPr>
    </w:p>
    <w:p w14:paraId="6599B655" w14:textId="5EA2359C" w:rsidR="00AB7802" w:rsidRPr="00C216C0" w:rsidRDefault="00AB7802" w:rsidP="00C216C0">
      <w:pPr>
        <w:snapToGrid w:val="0"/>
        <w:spacing w:after="120"/>
        <w:rPr>
          <w:u w:val="single"/>
          <w:lang w:val="fi-FI"/>
        </w:rPr>
      </w:pPr>
      <w:r w:rsidRPr="00C216C0">
        <w:rPr>
          <w:b/>
          <w:bCs/>
          <w:u w:val="single"/>
        </w:rPr>
        <w:t>CSI-RS distributed over SBFD and non-SBFD symbols:</w:t>
      </w:r>
    </w:p>
    <w:p w14:paraId="662F5976" w14:textId="5B65DA6E" w:rsidR="000A65B2" w:rsidRDefault="00922412" w:rsidP="003E0496">
      <w:pPr>
        <w:rPr>
          <w:lang w:eastAsia="zh-CN"/>
        </w:rPr>
      </w:pPr>
      <w:r>
        <w:rPr>
          <w:lang w:eastAsia="zh-CN"/>
        </w:rPr>
        <w:t xml:space="preserve">RAN4 TS 38.133 </w:t>
      </w:r>
      <w:r w:rsidR="001A3C13">
        <w:rPr>
          <w:lang w:eastAsia="zh-CN"/>
        </w:rPr>
        <w:t xml:space="preserve">specify </w:t>
      </w:r>
      <w:r w:rsidR="000F1655">
        <w:rPr>
          <w:lang w:eastAsia="zh-CN"/>
        </w:rPr>
        <w:t>the measurement delay requirements</w:t>
      </w:r>
      <w:r w:rsidR="00F46C3D">
        <w:rPr>
          <w:lang w:eastAsia="zh-CN"/>
        </w:rPr>
        <w:t xml:space="preserve"> related to CSI-RS </w:t>
      </w:r>
      <w:r w:rsidR="00C360A3">
        <w:rPr>
          <w:lang w:eastAsia="zh-CN"/>
        </w:rPr>
        <w:t xml:space="preserve">based measurements and reporting. </w:t>
      </w:r>
      <w:r w:rsidR="000F1655">
        <w:rPr>
          <w:lang w:eastAsia="zh-CN"/>
        </w:rPr>
        <w:t xml:space="preserve">In particular, the measurement delay </w:t>
      </w:r>
      <w:r w:rsidR="009E7072">
        <w:rPr>
          <w:lang w:eastAsia="zh-CN"/>
        </w:rPr>
        <w:t>defines</w:t>
      </w:r>
      <w:r w:rsidR="007116B6">
        <w:rPr>
          <w:lang w:eastAsia="zh-CN"/>
        </w:rPr>
        <w:t xml:space="preserve"> </w:t>
      </w:r>
      <w:r w:rsidR="00B072E6">
        <w:rPr>
          <w:lang w:eastAsia="zh-CN"/>
        </w:rPr>
        <w:t xml:space="preserve">how long time it should take for the UE to derive </w:t>
      </w:r>
      <w:r w:rsidR="00B072E6">
        <w:rPr>
          <w:rFonts w:cstheme="minorHAnsi"/>
        </w:rPr>
        <w:t>a qualified CSI-RS based measurement result</w:t>
      </w:r>
      <w:r w:rsidR="00755A12">
        <w:rPr>
          <w:rFonts w:cstheme="minorHAnsi"/>
        </w:rPr>
        <w:t xml:space="preserve"> and is counted by a number of measurement samples</w:t>
      </w:r>
      <w:r w:rsidR="000F5F1A">
        <w:rPr>
          <w:lang w:eastAsia="zh-CN"/>
        </w:rPr>
        <w:t xml:space="preserve">. This includes </w:t>
      </w:r>
      <w:r w:rsidR="00E13610">
        <w:rPr>
          <w:lang w:eastAsia="zh-CN"/>
        </w:rPr>
        <w:t xml:space="preserve">CSI-RS </w:t>
      </w:r>
      <w:r w:rsidR="000A65B2">
        <w:rPr>
          <w:lang w:eastAsia="zh-CN"/>
        </w:rPr>
        <w:t xml:space="preserve">based </w:t>
      </w:r>
      <w:r w:rsidR="00AB3202">
        <w:rPr>
          <w:lang w:eastAsia="zh-CN"/>
        </w:rPr>
        <w:t>L3</w:t>
      </w:r>
      <w:r w:rsidR="00E13610">
        <w:rPr>
          <w:lang w:eastAsia="zh-CN"/>
        </w:rPr>
        <w:t xml:space="preserve"> </w:t>
      </w:r>
      <w:r w:rsidR="007D443B">
        <w:rPr>
          <w:lang w:eastAsia="zh-CN"/>
        </w:rPr>
        <w:t>measurements</w:t>
      </w:r>
      <w:r w:rsidR="00E13610">
        <w:rPr>
          <w:lang w:eastAsia="zh-CN"/>
        </w:rPr>
        <w:t xml:space="preserve"> </w:t>
      </w:r>
      <w:r w:rsidR="007D443B">
        <w:rPr>
          <w:lang w:eastAsia="zh-CN"/>
        </w:rPr>
        <w:t>for mobility</w:t>
      </w:r>
      <w:r w:rsidR="007B42B5">
        <w:rPr>
          <w:lang w:eastAsia="zh-CN"/>
        </w:rPr>
        <w:t xml:space="preserve">, </w:t>
      </w:r>
      <w:r w:rsidR="000A65B2">
        <w:rPr>
          <w:lang w:eastAsia="zh-CN"/>
        </w:rPr>
        <w:t>CSI-RS based L1-RSRP measurement</w:t>
      </w:r>
      <w:r w:rsidR="007B42B5">
        <w:rPr>
          <w:lang w:eastAsia="zh-CN"/>
        </w:rPr>
        <w:t xml:space="preserve">, </w:t>
      </w:r>
      <w:r w:rsidR="00BD335C">
        <w:rPr>
          <w:lang w:eastAsia="zh-CN"/>
        </w:rPr>
        <w:t xml:space="preserve">and </w:t>
      </w:r>
      <w:r w:rsidR="00E133FA">
        <w:rPr>
          <w:lang w:eastAsia="zh-CN"/>
        </w:rPr>
        <w:t>CSI-RS based RLM/BFD measurement etc</w:t>
      </w:r>
      <w:r w:rsidR="00D47746">
        <w:rPr>
          <w:lang w:eastAsia="zh-CN"/>
        </w:rPr>
        <w:t>.</w:t>
      </w:r>
    </w:p>
    <w:p w14:paraId="3BB6B798" w14:textId="77777777" w:rsidR="00B005E7" w:rsidRDefault="00693655" w:rsidP="003E0496">
      <w:r>
        <w:rPr>
          <w:lang w:val="en-US" w:eastAsia="zh-CN"/>
        </w:rPr>
        <w:t>When SBFD operation</w:t>
      </w:r>
      <w:r w:rsidR="00CB3EA3">
        <w:rPr>
          <w:lang w:val="en-US" w:eastAsia="zh-CN"/>
        </w:rPr>
        <w:t xml:space="preserve"> is </w:t>
      </w:r>
      <w:r w:rsidR="00237A2D">
        <w:rPr>
          <w:lang w:val="en-US" w:eastAsia="zh-CN"/>
        </w:rPr>
        <w:t xml:space="preserve">considered, it may happen </w:t>
      </w:r>
      <w:r w:rsidR="00237A2D">
        <w:t>a periodic CSI-RS signal takes place in both SBFD and non-SBFD symbol types. For the CSI-RS resource in SBFD symbols</w:t>
      </w:r>
      <w:r w:rsidR="00CB1865">
        <w:t>, if it is overlapping with UL subband</w:t>
      </w:r>
      <w:r w:rsidR="00237A2D">
        <w:t xml:space="preserve">, UE </w:t>
      </w:r>
      <w:r w:rsidR="00400640">
        <w:t xml:space="preserve">is expected to measure a less number of PRBs due to </w:t>
      </w:r>
      <w:r w:rsidR="00A86CB6">
        <w:t>puncturing behaviour hence the</w:t>
      </w:r>
      <w:r w:rsidR="00C309A1">
        <w:t xml:space="preserve"> number of PRBs</w:t>
      </w:r>
      <w:r w:rsidR="001E278D">
        <w:rPr>
          <w:rFonts w:hint="eastAsia"/>
          <w:lang w:eastAsia="zh-CN"/>
        </w:rPr>
        <w:t xml:space="preserve"> i.e. the CSI-RS physical resources</w:t>
      </w:r>
      <w:r w:rsidR="00C309A1">
        <w:t xml:space="preserve"> to be measured for the </w:t>
      </w:r>
      <w:r w:rsidR="001E278D">
        <w:rPr>
          <w:rFonts w:hint="eastAsia"/>
          <w:lang w:eastAsia="zh-CN"/>
        </w:rPr>
        <w:t xml:space="preserve">configured </w:t>
      </w:r>
      <w:r w:rsidR="00C309A1">
        <w:t xml:space="preserve">CSI-RS resource </w:t>
      </w:r>
      <w:r w:rsidR="008544EF">
        <w:t>may be</w:t>
      </w:r>
      <w:r w:rsidR="00C309A1">
        <w:t xml:space="preserve"> different on SBFD and non-SBFD symbols.</w:t>
      </w:r>
      <w:r w:rsidR="00BD57E1">
        <w:t xml:space="preserve"> </w:t>
      </w:r>
    </w:p>
    <w:p w14:paraId="70B94EE4" w14:textId="1BD7AA8E" w:rsidR="000A65B2" w:rsidRDefault="00BD57E1" w:rsidP="003E0496">
      <w:r>
        <w:lastRenderedPageBreak/>
        <w:t xml:space="preserve">RAN4 shall discuss if the measurement samples over SBFD and non-SBFD symbols can be combined when </w:t>
      </w:r>
      <w:r w:rsidR="00671FD8">
        <w:t xml:space="preserve">defining the </w:t>
      </w:r>
      <w:r>
        <w:t>CSI-RS based measurement</w:t>
      </w:r>
      <w:r w:rsidR="00671FD8">
        <w:t xml:space="preserve"> requirement</w:t>
      </w:r>
      <w:r>
        <w:t xml:space="preserve">. </w:t>
      </w:r>
    </w:p>
    <w:p w14:paraId="6DC55F18" w14:textId="301D8BD3" w:rsidR="00BD57E1" w:rsidRDefault="00BD57E1" w:rsidP="00CC4346">
      <w:pPr>
        <w:pStyle w:val="Observation"/>
        <w:ind w:left="0" w:firstLine="0"/>
      </w:pPr>
      <w:bookmarkStart w:id="4" w:name="_Hlk181960272"/>
      <w:r>
        <w:t xml:space="preserve">The number of PRBs </w:t>
      </w:r>
      <w:r w:rsidR="001E278D">
        <w:rPr>
          <w:rFonts w:hint="eastAsia"/>
          <w:lang w:eastAsia="zh-CN"/>
        </w:rPr>
        <w:t xml:space="preserve">i.e. the CSI-RS physical resources </w:t>
      </w:r>
      <w:r>
        <w:t xml:space="preserve">measured for the </w:t>
      </w:r>
      <w:r w:rsidR="001E278D">
        <w:rPr>
          <w:rFonts w:hint="eastAsia"/>
          <w:lang w:eastAsia="zh-CN"/>
        </w:rPr>
        <w:t xml:space="preserve">configured </w:t>
      </w:r>
      <w:r>
        <w:t>CSI-RS resource may be different on SBFD and non-SBFD symbols.</w:t>
      </w:r>
    </w:p>
    <w:p w14:paraId="289731A0" w14:textId="137C47ED" w:rsidR="00BD57E1" w:rsidRPr="0007303F" w:rsidRDefault="00BD57E1" w:rsidP="00CC4346">
      <w:pPr>
        <w:pStyle w:val="RAN4proposal"/>
        <w:ind w:left="0" w:firstLine="0"/>
        <w:rPr>
          <w:lang w:eastAsia="zh-CN"/>
        </w:rPr>
      </w:pPr>
      <w:r w:rsidRPr="0007303F">
        <w:t xml:space="preserve">RAN4 shall discuss if the measurement samples over SBFD and non-SBFD symbols can be combined when </w:t>
      </w:r>
      <w:r w:rsidR="00671FD8">
        <w:rPr>
          <w:bCs/>
        </w:rPr>
        <w:t>defining the</w:t>
      </w:r>
      <w:r w:rsidR="00671FD8" w:rsidRPr="0007303F">
        <w:rPr>
          <w:bCs/>
        </w:rPr>
        <w:t xml:space="preserve"> </w:t>
      </w:r>
      <w:r w:rsidRPr="0007303F">
        <w:t>CSI-RS based measurement</w:t>
      </w:r>
      <w:r w:rsidR="00671FD8">
        <w:rPr>
          <w:bCs/>
        </w:rPr>
        <w:t xml:space="preserve"> requirement</w:t>
      </w:r>
      <w:r w:rsidRPr="0007303F">
        <w:t>.</w:t>
      </w:r>
    </w:p>
    <w:bookmarkEnd w:id="4"/>
    <w:p w14:paraId="3B2BB6A5" w14:textId="77777777" w:rsidR="00AB7802" w:rsidRDefault="00AB7802" w:rsidP="003E0496">
      <w:pPr>
        <w:rPr>
          <w:b/>
          <w:bCs/>
          <w:u w:val="single"/>
        </w:rPr>
      </w:pPr>
    </w:p>
    <w:p w14:paraId="48225E8A" w14:textId="20E98F50" w:rsidR="00AB7802" w:rsidRPr="00A33A5C" w:rsidRDefault="00AB7802" w:rsidP="003E0496">
      <w:pPr>
        <w:rPr>
          <w:lang w:val="fi-FI" w:eastAsia="zh-CN"/>
        </w:rPr>
      </w:pPr>
      <w:r w:rsidRPr="00AB7802">
        <w:rPr>
          <w:b/>
          <w:bCs/>
          <w:u w:val="single"/>
        </w:rPr>
        <w:t>CSI-RS puncturing in frequency domain in SBFD symbols</w:t>
      </w:r>
      <w:r>
        <w:rPr>
          <w:b/>
          <w:bCs/>
          <w:u w:val="single"/>
        </w:rPr>
        <w:t>:</w:t>
      </w:r>
    </w:p>
    <w:p w14:paraId="382AF687" w14:textId="67DDD8BE" w:rsidR="00BF51BD" w:rsidRPr="003E0496" w:rsidRDefault="00D47746" w:rsidP="003E0496">
      <w:pPr>
        <w:rPr>
          <w:lang w:eastAsia="zh-CN"/>
        </w:rPr>
      </w:pPr>
      <w:r>
        <w:rPr>
          <w:lang w:eastAsia="zh-CN"/>
        </w:rPr>
        <w:t xml:space="preserve">On the other hand, </w:t>
      </w:r>
      <w:r w:rsidR="006D1F8B">
        <w:rPr>
          <w:lang w:eastAsia="zh-CN"/>
        </w:rPr>
        <w:t xml:space="preserve">there are measurement accuracy requirements </w:t>
      </w:r>
      <w:r w:rsidR="00113110">
        <w:rPr>
          <w:lang w:eastAsia="zh-CN"/>
        </w:rPr>
        <w:t xml:space="preserve">specifying the absolute and/or relative accuracy </w:t>
      </w:r>
      <w:r w:rsidR="008C6DE9">
        <w:rPr>
          <w:lang w:eastAsia="zh-CN"/>
        </w:rPr>
        <w:t>that</w:t>
      </w:r>
      <w:r w:rsidR="00113110">
        <w:rPr>
          <w:lang w:eastAsia="zh-CN"/>
        </w:rPr>
        <w:t xml:space="preserve"> </w:t>
      </w:r>
      <w:r w:rsidR="00456510">
        <w:rPr>
          <w:lang w:eastAsia="zh-CN"/>
        </w:rPr>
        <w:t xml:space="preserve">CSI-RS based </w:t>
      </w:r>
      <w:r w:rsidR="008C6DE9">
        <w:rPr>
          <w:lang w:eastAsia="zh-CN"/>
        </w:rPr>
        <w:t xml:space="preserve">measurement </w:t>
      </w:r>
      <w:r w:rsidR="00BA2BC5">
        <w:rPr>
          <w:lang w:eastAsia="zh-CN"/>
        </w:rPr>
        <w:t>report</w:t>
      </w:r>
      <w:r w:rsidR="008C6DE9">
        <w:rPr>
          <w:lang w:eastAsia="zh-CN"/>
        </w:rPr>
        <w:t>ing</w:t>
      </w:r>
      <w:r w:rsidR="00791012">
        <w:rPr>
          <w:lang w:eastAsia="zh-CN"/>
        </w:rPr>
        <w:t xml:space="preserve"> shall meet</w:t>
      </w:r>
      <w:r w:rsidR="00BA2BC5">
        <w:rPr>
          <w:lang w:eastAsia="zh-CN"/>
        </w:rPr>
        <w:t>.</w:t>
      </w:r>
      <w:r w:rsidR="00791012">
        <w:rPr>
          <w:lang w:eastAsia="zh-CN"/>
        </w:rPr>
        <w:t xml:space="preserve"> In TS38.133 clause 10, </w:t>
      </w:r>
      <w:r w:rsidR="00916F41">
        <w:rPr>
          <w:lang w:eastAsia="zh-CN"/>
        </w:rPr>
        <w:t>“t</w:t>
      </w:r>
      <w:r w:rsidR="00916F41" w:rsidRPr="00916F41">
        <w:rPr>
          <w:lang w:eastAsia="zh-CN"/>
        </w:rPr>
        <w:t>he bandwidth of CSI-RS is 48 PRBs and the density is 3</w:t>
      </w:r>
      <w:r w:rsidR="00916F41">
        <w:rPr>
          <w:lang w:eastAsia="zh-CN"/>
        </w:rPr>
        <w:t>” has been assumed</w:t>
      </w:r>
      <w:r w:rsidR="00916F41" w:rsidRPr="00916F41">
        <w:rPr>
          <w:lang w:eastAsia="zh-CN"/>
        </w:rPr>
        <w:t>.</w:t>
      </w:r>
      <w:r w:rsidR="00671FD8">
        <w:rPr>
          <w:lang w:eastAsia="zh-CN"/>
        </w:rPr>
        <w:t xml:space="preserve"> </w:t>
      </w:r>
      <w:r w:rsidR="007357C2">
        <w:rPr>
          <w:lang w:eastAsia="zh-CN"/>
        </w:rPr>
        <w:t xml:space="preserve">With respect to these </w:t>
      </w:r>
      <w:r w:rsidR="006B54CE">
        <w:rPr>
          <w:lang w:eastAsia="zh-CN"/>
        </w:rPr>
        <w:t>RRM</w:t>
      </w:r>
      <w:r w:rsidR="007357C2">
        <w:rPr>
          <w:lang w:eastAsia="zh-CN"/>
        </w:rPr>
        <w:t xml:space="preserve"> requirements, the following issues are foreseen </w:t>
      </w:r>
      <w:r w:rsidR="00ED08AD">
        <w:rPr>
          <w:lang w:eastAsia="zh-CN"/>
        </w:rPr>
        <w:t>due to SBFD operation:</w:t>
      </w:r>
    </w:p>
    <w:p w14:paraId="407BE154" w14:textId="45A87929" w:rsidR="00CD0A55" w:rsidRPr="00ED08AD" w:rsidRDefault="00387094" w:rsidP="00ED08AD">
      <w:pPr>
        <w:pStyle w:val="ListParagraph"/>
        <w:numPr>
          <w:ilvl w:val="0"/>
          <w:numId w:val="44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“residual” </w:t>
      </w:r>
      <w:r w:rsidR="0004743B">
        <w:rPr>
          <w:sz w:val="20"/>
          <w:szCs w:val="20"/>
          <w:lang w:val="en-GB"/>
        </w:rPr>
        <w:t xml:space="preserve">amount of </w:t>
      </w:r>
      <w:r w:rsidR="00737BFA">
        <w:rPr>
          <w:sz w:val="20"/>
          <w:szCs w:val="20"/>
          <w:lang w:val="en-GB"/>
        </w:rPr>
        <w:t xml:space="preserve">CSI-RS </w:t>
      </w:r>
      <w:r w:rsidR="0004743B">
        <w:rPr>
          <w:sz w:val="20"/>
          <w:szCs w:val="20"/>
          <w:lang w:val="en-GB"/>
        </w:rPr>
        <w:t>PRBs</w:t>
      </w:r>
      <w:r>
        <w:rPr>
          <w:sz w:val="20"/>
          <w:szCs w:val="20"/>
          <w:lang w:val="en-GB"/>
        </w:rPr>
        <w:t xml:space="preserve"> on SBFD symbols </w:t>
      </w:r>
      <w:r w:rsidR="0004743B">
        <w:rPr>
          <w:sz w:val="20"/>
          <w:szCs w:val="20"/>
          <w:lang w:val="en-GB"/>
        </w:rPr>
        <w:t xml:space="preserve">after puncturing </w:t>
      </w:r>
      <w:r w:rsidR="00D2715C">
        <w:rPr>
          <w:sz w:val="20"/>
          <w:szCs w:val="20"/>
          <w:lang w:val="en-GB"/>
        </w:rPr>
        <w:t>operation may be smaller than 48 PRBs</w:t>
      </w:r>
      <w:r w:rsidR="000017A1">
        <w:rPr>
          <w:sz w:val="20"/>
          <w:szCs w:val="20"/>
          <w:lang w:val="en-GB"/>
        </w:rPr>
        <w:t xml:space="preserve">, which is a prerequisite for </w:t>
      </w:r>
      <w:r w:rsidR="006B54CE">
        <w:rPr>
          <w:sz w:val="20"/>
          <w:szCs w:val="20"/>
          <w:lang w:val="en-GB"/>
        </w:rPr>
        <w:t>fulfilling</w:t>
      </w:r>
      <w:r w:rsidR="000017A1">
        <w:rPr>
          <w:sz w:val="20"/>
          <w:szCs w:val="20"/>
          <w:lang w:val="en-GB"/>
        </w:rPr>
        <w:t xml:space="preserve"> </w:t>
      </w:r>
      <w:r w:rsidR="00D0273A">
        <w:rPr>
          <w:sz w:val="20"/>
          <w:szCs w:val="20"/>
          <w:lang w:val="en-GB"/>
        </w:rPr>
        <w:t xml:space="preserve">many of </w:t>
      </w:r>
      <w:r w:rsidR="000017A1">
        <w:rPr>
          <w:sz w:val="20"/>
          <w:szCs w:val="20"/>
          <w:lang w:val="en-GB"/>
        </w:rPr>
        <w:t xml:space="preserve">the </w:t>
      </w:r>
      <w:r w:rsidR="006B54CE">
        <w:rPr>
          <w:sz w:val="20"/>
          <w:szCs w:val="20"/>
          <w:lang w:val="en-GB"/>
        </w:rPr>
        <w:t xml:space="preserve">RAN4 </w:t>
      </w:r>
      <w:r w:rsidR="000017A1">
        <w:rPr>
          <w:sz w:val="20"/>
          <w:szCs w:val="20"/>
          <w:lang w:val="en-GB"/>
        </w:rPr>
        <w:t xml:space="preserve">RRM </w:t>
      </w:r>
      <w:r w:rsidR="006B54CE">
        <w:rPr>
          <w:sz w:val="20"/>
          <w:szCs w:val="20"/>
          <w:lang w:val="en-GB"/>
        </w:rPr>
        <w:t>requirements.</w:t>
      </w:r>
    </w:p>
    <w:p w14:paraId="41843A2A" w14:textId="5FB8A607" w:rsidR="006B54CE" w:rsidRPr="00ED08AD" w:rsidRDefault="006B54CE" w:rsidP="00ED08AD">
      <w:pPr>
        <w:pStyle w:val="ListParagraph"/>
        <w:numPr>
          <w:ilvl w:val="0"/>
          <w:numId w:val="44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Even if the “residual” amount of CSI-RS PRBs is larger or equal than 48 PRBs, the CSI-RS resources may be split across two disjoint DL subband</w:t>
      </w:r>
      <w:r w:rsidR="00035B28">
        <w:rPr>
          <w:rFonts w:hint="eastAsia"/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(i.e. the CSI-RS is not contiguous in frequency).</w:t>
      </w:r>
    </w:p>
    <w:p w14:paraId="70A86EF9" w14:textId="7998E85E" w:rsidR="00440903" w:rsidRDefault="00440903" w:rsidP="00FB0E25">
      <w:pPr>
        <w:spacing w:before="240"/>
      </w:pPr>
      <w:r>
        <w:t xml:space="preserve">In our view, if the CSI-RS resource </w:t>
      </w:r>
      <w:r w:rsidR="00E22D42">
        <w:t xml:space="preserve">is within one of the DL subbands </w:t>
      </w:r>
      <w:r w:rsidR="008279AE">
        <w:t>or there are at least 48 consecutive CSI-RS PRBs in one of the DL subband</w:t>
      </w:r>
      <w:r w:rsidR="00C321DA">
        <w:t>s</w:t>
      </w:r>
      <w:r w:rsidR="008279AE">
        <w:t xml:space="preserve">, RAN4 should agree that the existing requirements shall apply. Note </w:t>
      </w:r>
      <w:r w:rsidR="00C321DA">
        <w:t xml:space="preserve">that </w:t>
      </w:r>
      <w:r w:rsidR="008279AE">
        <w:t xml:space="preserve">this is a reasonable </w:t>
      </w:r>
      <w:r w:rsidR="00C321DA">
        <w:t xml:space="preserve">scenario since </w:t>
      </w:r>
      <w:r w:rsidR="008279AE">
        <w:t xml:space="preserve">SBFD is primarily </w:t>
      </w:r>
      <w:r w:rsidR="0032780E">
        <w:t>suitable for large carrier bandwidths</w:t>
      </w:r>
      <w:r w:rsidR="00E12B19">
        <w:t xml:space="preserve"> (e.g. 50-100 MHz in FR1)</w:t>
      </w:r>
      <w:r w:rsidR="0032780E">
        <w:t>.</w:t>
      </w:r>
    </w:p>
    <w:p w14:paraId="03203109" w14:textId="75B71EE4" w:rsidR="0000537F" w:rsidRPr="0000537F" w:rsidRDefault="0000537F" w:rsidP="0064451F">
      <w:pPr>
        <w:pStyle w:val="Observation"/>
        <w:ind w:left="0" w:firstLine="0"/>
      </w:pPr>
      <w:bookmarkStart w:id="5" w:name="_Hlk181960290"/>
      <w:r w:rsidRPr="0000537F">
        <w:t>The “residual” amount of CSI-RS PRBs on SBFD symbols after puncturing operation may be smaller than 48 PRBs, which is a prerequisite for fulfilling many of the RAN4 RRM requirements.</w:t>
      </w:r>
    </w:p>
    <w:p w14:paraId="1DEE83BE" w14:textId="00C831FF" w:rsidR="003A6FAA" w:rsidRDefault="00131FEF" w:rsidP="0064451F">
      <w:pPr>
        <w:pStyle w:val="RAN4proposal"/>
        <w:ind w:left="0" w:firstLine="0"/>
      </w:pPr>
      <w:r>
        <w:rPr>
          <w:bCs/>
        </w:rPr>
        <w:t xml:space="preserve">For CSI-RS on SBFD symbols, existing </w:t>
      </w:r>
      <w:r w:rsidR="003234CA">
        <w:rPr>
          <w:bCs/>
        </w:rPr>
        <w:t xml:space="preserve">accuracy </w:t>
      </w:r>
      <w:r>
        <w:rPr>
          <w:bCs/>
        </w:rPr>
        <w:t xml:space="preserve">requirements for </w:t>
      </w:r>
      <w:r w:rsidRPr="00131FEF">
        <w:rPr>
          <w:bCs/>
        </w:rPr>
        <w:t>CSI-RS based measurement</w:t>
      </w:r>
      <w:r>
        <w:rPr>
          <w:bCs/>
        </w:rPr>
        <w:t xml:space="preserve">s apply if the </w:t>
      </w:r>
      <w:r w:rsidR="00D0273A">
        <w:rPr>
          <w:bCs/>
        </w:rPr>
        <w:t>nu</w:t>
      </w:r>
      <w:r w:rsidR="00D0273A" w:rsidRPr="00652F54">
        <w:rPr>
          <w:bCs/>
        </w:rPr>
        <w:t xml:space="preserve">mber of </w:t>
      </w:r>
      <w:r w:rsidRPr="00652F54">
        <w:t>consecutive</w:t>
      </w:r>
      <w:r w:rsidRPr="00652F54">
        <w:rPr>
          <w:bCs/>
        </w:rPr>
        <w:t xml:space="preserve"> CSI-</w:t>
      </w:r>
      <w:r w:rsidRPr="00131FEF">
        <w:rPr>
          <w:bCs/>
        </w:rPr>
        <w:t xml:space="preserve">RS PRBs </w:t>
      </w:r>
      <w:r w:rsidR="00D0273A">
        <w:rPr>
          <w:bCs/>
        </w:rPr>
        <w:t>(i.e.</w:t>
      </w:r>
      <w:r w:rsidRPr="00131FEF">
        <w:rPr>
          <w:bCs/>
        </w:rPr>
        <w:t xml:space="preserve"> </w:t>
      </w:r>
      <w:r w:rsidR="00D0273A">
        <w:rPr>
          <w:bCs/>
        </w:rPr>
        <w:t>within</w:t>
      </w:r>
      <w:r w:rsidRPr="00131FEF">
        <w:rPr>
          <w:bCs/>
        </w:rPr>
        <w:t xml:space="preserve"> one of the DL subbands</w:t>
      </w:r>
      <w:r w:rsidR="00D0273A">
        <w:rPr>
          <w:bCs/>
        </w:rPr>
        <w:t xml:space="preserve">) </w:t>
      </w:r>
      <w:r w:rsidR="00B92730">
        <w:rPr>
          <w:bCs/>
        </w:rPr>
        <w:t xml:space="preserve">is no less than </w:t>
      </w:r>
      <w:r w:rsidR="004C3C18">
        <w:rPr>
          <w:bCs/>
        </w:rPr>
        <w:t>48 PRBs</w:t>
      </w:r>
      <w:r w:rsidR="00D0273A">
        <w:rPr>
          <w:bCs/>
        </w:rPr>
        <w:t xml:space="preserve">. </w:t>
      </w:r>
    </w:p>
    <w:bookmarkEnd w:id="5"/>
    <w:p w14:paraId="7420D1C7" w14:textId="3B00554B" w:rsidR="000A0F5D" w:rsidRPr="0059004B" w:rsidRDefault="0059004B" w:rsidP="000A0F5D">
      <w:r w:rsidRPr="0059004B">
        <w:t>Now</w:t>
      </w:r>
      <w:r w:rsidR="00833571">
        <w:t>, if the CSI-RS PRBs</w:t>
      </w:r>
      <w:r w:rsidR="00161018">
        <w:t xml:space="preserve"> are split across two DL subbands, RAN4 should discuss whether</w:t>
      </w:r>
      <w:r w:rsidR="00C26A8C">
        <w:t xml:space="preserve"> or not</w:t>
      </w:r>
      <w:r w:rsidR="00161018">
        <w:t xml:space="preserve"> existing measurement period and accuracy requirements can still be applied</w:t>
      </w:r>
      <w:r w:rsidR="00E91472">
        <w:t xml:space="preserve">. If the residual CSI-RS RB bandwidth </w:t>
      </w:r>
      <w:r w:rsidR="00F7587F">
        <w:t>is below</w:t>
      </w:r>
      <w:r w:rsidR="00833571">
        <w:t xml:space="preserve"> 48 PRBs, </w:t>
      </w:r>
      <w:r w:rsidR="00F7587F">
        <w:t>we think existing requirements should be either modified (relaxed)</w:t>
      </w:r>
      <w:r w:rsidR="00833571">
        <w:t xml:space="preserve"> </w:t>
      </w:r>
      <w:r w:rsidR="00802227">
        <w:t xml:space="preserve">or not be applicable at all. </w:t>
      </w:r>
      <w:r w:rsidR="00E22B38">
        <w:t>If the residual CSI-RS RB bandwidth is at least 48 PRBs</w:t>
      </w:r>
      <w:r w:rsidR="00131FEF">
        <w:t xml:space="preserve"> but </w:t>
      </w:r>
      <w:r w:rsidR="00A7570D">
        <w:t xml:space="preserve">it </w:t>
      </w:r>
      <w:r w:rsidR="00131FEF">
        <w:t>is split across the two subbands</w:t>
      </w:r>
      <w:r w:rsidR="00E22B38">
        <w:t xml:space="preserve">, we think </w:t>
      </w:r>
      <w:r w:rsidR="00131FEF">
        <w:t xml:space="preserve">the </w:t>
      </w:r>
      <w:r w:rsidR="00E22B38">
        <w:t xml:space="preserve">existing requirements can be applied </w:t>
      </w:r>
      <w:r w:rsidR="00404C6F">
        <w:t xml:space="preserve">but we are also open </w:t>
      </w:r>
      <w:r w:rsidR="002B46C4">
        <w:t xml:space="preserve">to hear </w:t>
      </w:r>
      <w:r w:rsidR="00131FEF">
        <w:t>if additional side conditions need to be defined.</w:t>
      </w:r>
    </w:p>
    <w:p w14:paraId="3B4E0BCA" w14:textId="2060E5C1" w:rsidR="00623004" w:rsidRDefault="00A7570D" w:rsidP="00AA2A9D">
      <w:pPr>
        <w:pStyle w:val="RAN4proposal"/>
        <w:ind w:left="0" w:firstLine="0"/>
      </w:pPr>
      <w:bookmarkStart w:id="6" w:name="_Hlk181960300"/>
      <w:r>
        <w:rPr>
          <w:bCs/>
        </w:rPr>
        <w:t xml:space="preserve">For CSI-RS on SBFD symbols, </w:t>
      </w:r>
      <w:r w:rsidR="00EA3A5C">
        <w:rPr>
          <w:bCs/>
        </w:rPr>
        <w:t xml:space="preserve">existing </w:t>
      </w:r>
      <w:r w:rsidR="00D4121E">
        <w:rPr>
          <w:bCs/>
        </w:rPr>
        <w:t xml:space="preserve">accuracy </w:t>
      </w:r>
      <w:r w:rsidR="00EA3A5C">
        <w:rPr>
          <w:bCs/>
        </w:rPr>
        <w:t xml:space="preserve">requirements do not apply </w:t>
      </w:r>
      <w:r>
        <w:rPr>
          <w:bCs/>
        </w:rPr>
        <w:t>if the residual CSI-RS bandwidth</w:t>
      </w:r>
      <w:r w:rsidR="00EA3A5C">
        <w:rPr>
          <w:bCs/>
        </w:rPr>
        <w:t xml:space="preserve"> (number of PRBs) after applying the puncturing operation is below 48 PRBs</w:t>
      </w:r>
      <w:r w:rsidR="007123BE">
        <w:rPr>
          <w:bCs/>
        </w:rPr>
        <w:t>.</w:t>
      </w:r>
      <w:r w:rsidR="00EA3A5C">
        <w:rPr>
          <w:bCs/>
        </w:rPr>
        <w:t xml:space="preserve"> </w:t>
      </w:r>
    </w:p>
    <w:p w14:paraId="16E9FB30" w14:textId="5DB27D2B" w:rsidR="007123BE" w:rsidRDefault="007123BE" w:rsidP="00AA2A9D">
      <w:pPr>
        <w:pStyle w:val="RAN4proposal"/>
        <w:ind w:left="0" w:firstLine="0"/>
      </w:pPr>
      <w:r>
        <w:rPr>
          <w:bCs/>
        </w:rPr>
        <w:t xml:space="preserve">For CSI-RS on SBFD symbols, if the residual CSI-RS </w:t>
      </w:r>
      <w:r w:rsidR="00955F4F" w:rsidRPr="00955F4F">
        <w:rPr>
          <w:bCs/>
        </w:rPr>
        <w:t xml:space="preserve">RB </w:t>
      </w:r>
      <w:r>
        <w:rPr>
          <w:bCs/>
        </w:rPr>
        <w:t xml:space="preserve">bandwidth </w:t>
      </w:r>
      <w:r w:rsidRPr="00955F4F">
        <w:t xml:space="preserve">is </w:t>
      </w:r>
      <w:r w:rsidR="00955F4F" w:rsidRPr="00955F4F">
        <w:rPr>
          <w:bCs/>
        </w:rPr>
        <w:t>at least</w:t>
      </w:r>
      <w:r w:rsidRPr="00955F4F">
        <w:t xml:space="preserve"> 48 PRBs</w:t>
      </w:r>
      <w:r w:rsidR="00955F4F" w:rsidRPr="00955F4F">
        <w:rPr>
          <w:bCs/>
        </w:rPr>
        <w:t xml:space="preserve"> but it is split across the two subbands, </w:t>
      </w:r>
      <w:r w:rsidR="007837E0">
        <w:rPr>
          <w:rFonts w:hint="eastAsia"/>
          <w:bCs/>
          <w:lang w:eastAsia="zh-CN"/>
        </w:rPr>
        <w:t xml:space="preserve">RAN4 to discuss if </w:t>
      </w:r>
      <w:r w:rsidR="00A30C32">
        <w:rPr>
          <w:bCs/>
        </w:rPr>
        <w:t>e</w:t>
      </w:r>
      <w:r w:rsidR="00A30C32" w:rsidRPr="00A30C32">
        <w:rPr>
          <w:bCs/>
        </w:rPr>
        <w:t>xisting</w:t>
      </w:r>
      <w:r w:rsidR="00955F4F" w:rsidRPr="00A30C32">
        <w:t xml:space="preserve"> </w:t>
      </w:r>
      <w:r w:rsidR="00517F22">
        <w:t xml:space="preserve">accuracy </w:t>
      </w:r>
      <w:r w:rsidR="00955F4F" w:rsidRPr="00A30C32">
        <w:t xml:space="preserve">requirements for CSI-RS based measurements </w:t>
      </w:r>
      <w:r w:rsidR="009511D0">
        <w:t>can</w:t>
      </w:r>
      <w:r w:rsidR="00D71783">
        <w:t xml:space="preserve"> </w:t>
      </w:r>
      <w:r w:rsidR="00955F4F" w:rsidRPr="00A30C32">
        <w:t>apply</w:t>
      </w:r>
      <w:r w:rsidR="0058551D">
        <w:rPr>
          <w:rFonts w:hint="eastAsia"/>
          <w:lang w:eastAsia="zh-CN"/>
        </w:rPr>
        <w:t xml:space="preserve"> </w:t>
      </w:r>
      <w:r w:rsidR="000B7CC8">
        <w:rPr>
          <w:lang w:eastAsia="zh-CN"/>
        </w:rPr>
        <w:t>and</w:t>
      </w:r>
      <w:r w:rsidR="00A30C32">
        <w:rPr>
          <w:lang w:eastAsia="zh-CN"/>
        </w:rPr>
        <w:t xml:space="preserve"> </w:t>
      </w:r>
      <w:r w:rsidR="00A30C32">
        <w:rPr>
          <w:bCs/>
        </w:rPr>
        <w:t>whether additional side conditions need to be specified.</w:t>
      </w:r>
      <w:r w:rsidR="00955F4F">
        <w:rPr>
          <w:bCs/>
        </w:rPr>
        <w:t xml:space="preserve"> </w:t>
      </w:r>
    </w:p>
    <w:p w14:paraId="5EAC4D3F" w14:textId="77777777" w:rsidR="00AB7802" w:rsidRDefault="00AB7802" w:rsidP="00AB7802">
      <w:pPr>
        <w:rPr>
          <w:b/>
          <w:bCs/>
          <w:u w:val="single"/>
        </w:rPr>
      </w:pPr>
    </w:p>
    <w:bookmarkEnd w:id="6"/>
    <w:p w14:paraId="70800D39" w14:textId="35D23C64" w:rsidR="007F36E9" w:rsidRDefault="00AB7802" w:rsidP="007F36E9">
      <w:pPr>
        <w:rPr>
          <w:b/>
          <w:bCs/>
          <w:u w:val="single"/>
        </w:rPr>
      </w:pPr>
      <w:r w:rsidRPr="00AB7802">
        <w:rPr>
          <w:b/>
          <w:bCs/>
          <w:u w:val="single"/>
        </w:rPr>
        <w:t>CSI-RS colliding with dynamically scheduled UL transmission</w:t>
      </w:r>
      <w:r>
        <w:rPr>
          <w:b/>
          <w:bCs/>
          <w:u w:val="single"/>
        </w:rPr>
        <w:t>:</w:t>
      </w:r>
    </w:p>
    <w:p w14:paraId="64AF1CD8" w14:textId="6B0A9724" w:rsidR="00DA36BB" w:rsidRPr="0007303F" w:rsidRDefault="00AB7802" w:rsidP="00DA36BB">
      <w:r>
        <w:rPr>
          <w:lang w:val="fi-FI"/>
        </w:rPr>
        <w:t>As discussed in details in our previous contribution R4-</w:t>
      </w:r>
      <w:r w:rsidR="32E1C3AF" w:rsidRPr="16B3320C">
        <w:rPr>
          <w:lang w:val="fi-FI"/>
        </w:rPr>
        <w:t>2415573</w:t>
      </w:r>
      <w:r>
        <w:rPr>
          <w:lang w:val="fi-FI"/>
        </w:rPr>
        <w:t>, RAN1 has agreed that</w:t>
      </w:r>
      <w:r w:rsidR="00F35423">
        <w:rPr>
          <w:lang w:val="fi-FI"/>
        </w:rPr>
        <w:t xml:space="preserve"> in SBFD symbols</w:t>
      </w:r>
      <w:r w:rsidR="00ED4CF1">
        <w:t xml:space="preserve"> the UE would prioritize a </w:t>
      </w:r>
      <w:r w:rsidR="009B30EF">
        <w:t>dynamically-scheduled</w:t>
      </w:r>
      <w:r w:rsidR="00ED4CF1">
        <w:t xml:space="preserve"> UL transmission </w:t>
      </w:r>
      <w:r w:rsidR="00DA36BB">
        <w:t xml:space="preserve">(i.e. triggered by DCI) </w:t>
      </w:r>
      <w:r w:rsidR="00ED4CF1">
        <w:t xml:space="preserve">over a </w:t>
      </w:r>
      <w:r w:rsidR="00F85DB9">
        <w:t>semi-</w:t>
      </w:r>
      <w:r w:rsidR="0073625A">
        <w:t>statically</w:t>
      </w:r>
      <w:r w:rsidR="00F85DB9">
        <w:t xml:space="preserve"> configured DL signal, e.g. periodic CSI-RS</w:t>
      </w:r>
      <w:r w:rsidR="009D3613">
        <w:t xml:space="preserve"> (see </w:t>
      </w:r>
      <w:r w:rsidR="009D3613">
        <w:fldChar w:fldCharType="begin"/>
      </w:r>
      <w:r w:rsidR="009D3613">
        <w:instrText xml:space="preserve"> REF _Ref178852489 \h </w:instrText>
      </w:r>
      <w:r w:rsidR="009D3613">
        <w:fldChar w:fldCharType="separate"/>
      </w:r>
      <w:r w:rsidR="009D3613">
        <w:t xml:space="preserve">Figure </w:t>
      </w:r>
      <w:r w:rsidR="009D3613">
        <w:rPr>
          <w:noProof/>
        </w:rPr>
        <w:t>2</w:t>
      </w:r>
      <w:r w:rsidR="009D3613">
        <w:fldChar w:fldCharType="end"/>
      </w:r>
      <w:r w:rsidR="009D3613">
        <w:t xml:space="preserve">). </w:t>
      </w:r>
      <w:r w:rsidR="00CD225B">
        <w:t>This</w:t>
      </w:r>
      <w:r w:rsidR="0073625A">
        <w:t xml:space="preserve"> does not happen </w:t>
      </w:r>
      <w:r w:rsidR="009B30EF">
        <w:t xml:space="preserve">in static TDD operation since </w:t>
      </w:r>
      <w:r w:rsidR="00142B36">
        <w:t xml:space="preserve">symbols </w:t>
      </w:r>
      <w:r w:rsidR="000463CD">
        <w:t xml:space="preserve">are </w:t>
      </w:r>
      <w:r w:rsidR="007F0D4C">
        <w:t>exclusively used for one link direction (</w:t>
      </w:r>
      <w:r w:rsidR="009C75B0">
        <w:t xml:space="preserve">either UL or DL) and this link direction is fixed well in advance. </w:t>
      </w:r>
      <w:r w:rsidR="000D6CE5">
        <w:t xml:space="preserve">Similar </w:t>
      </w:r>
      <w:r w:rsidR="00DD74C4">
        <w:t>as how</w:t>
      </w:r>
      <w:r w:rsidR="00D73C49">
        <w:t xml:space="preserve"> the</w:t>
      </w:r>
      <w:r w:rsidR="00DD74C4">
        <w:t xml:space="preserve"> measurement </w:t>
      </w:r>
      <w:r w:rsidR="00D73C49">
        <w:t xml:space="preserve">delay is impacted by the </w:t>
      </w:r>
      <w:r w:rsidR="00D556C2">
        <w:t xml:space="preserve">overlapping of CSI-RS with measurement gaps, we think </w:t>
      </w:r>
      <w:r w:rsidR="00F1608B">
        <w:t>similar principles shall be applied for this collision case.</w:t>
      </w:r>
    </w:p>
    <w:p w14:paraId="55E1CC7E" w14:textId="7D2EBFEC" w:rsidR="0098278A" w:rsidRPr="00652F54" w:rsidRDefault="00D204D4" w:rsidP="008605CB">
      <w:pPr>
        <w:pStyle w:val="Observation"/>
        <w:ind w:left="0" w:firstLine="0"/>
        <w:rPr>
          <w:lang w:eastAsia="zh-CN"/>
        </w:rPr>
      </w:pPr>
      <w:bookmarkStart w:id="7" w:name="_Hlk181960322"/>
      <w:r w:rsidRPr="00652F54">
        <w:rPr>
          <w:lang w:eastAsia="zh-CN"/>
        </w:rPr>
        <w:t xml:space="preserve">According to RAN1 </w:t>
      </w:r>
      <w:r w:rsidR="009D3613" w:rsidRPr="00652F54">
        <w:rPr>
          <w:lang w:eastAsia="zh-CN"/>
        </w:rPr>
        <w:t>agreements</w:t>
      </w:r>
      <w:r w:rsidR="0098278A" w:rsidRPr="00652F54">
        <w:rPr>
          <w:lang w:eastAsia="zh-CN"/>
        </w:rPr>
        <w:t xml:space="preserve">, </w:t>
      </w:r>
      <w:r w:rsidRPr="00652F54">
        <w:rPr>
          <w:lang w:eastAsia="zh-CN"/>
        </w:rPr>
        <w:t>UE should prioritize a dynamically-scheduled UL transmission over a semi-statically configured DL signal, e.g. periodic CSI-RS</w:t>
      </w:r>
      <w:r w:rsidR="0098278A" w:rsidRPr="00652F54">
        <w:rPr>
          <w:rFonts w:hint="eastAsia"/>
          <w:lang w:eastAsia="zh-CN"/>
        </w:rPr>
        <w:t xml:space="preserve">. </w:t>
      </w:r>
    </w:p>
    <w:p w14:paraId="4B2FE0AB" w14:textId="3531C00E" w:rsidR="00150E56" w:rsidRPr="00912BC2" w:rsidRDefault="00150E56" w:rsidP="00150E56">
      <w:pPr>
        <w:pStyle w:val="RAN4proposal"/>
        <w:ind w:left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RAN4 to </w:t>
      </w:r>
      <w:r>
        <w:rPr>
          <w:lang w:eastAsia="zh-CN"/>
        </w:rPr>
        <w:t>discuss</w:t>
      </w:r>
      <w:r>
        <w:rPr>
          <w:rFonts w:hint="eastAsia"/>
          <w:lang w:eastAsia="zh-CN"/>
        </w:rPr>
        <w:t xml:space="preserve"> the impact on </w:t>
      </w:r>
      <w:r w:rsidRPr="00EB0324">
        <w:t xml:space="preserve">CSI-RS measurement requirements </w:t>
      </w:r>
      <w:r>
        <w:rPr>
          <w:rFonts w:hint="eastAsia"/>
          <w:lang w:eastAsia="zh-CN"/>
        </w:rPr>
        <w:t>if</w:t>
      </w:r>
      <w:r>
        <w:t xml:space="preserve"> a CSI-RS resource is not received by the UE due to overlapping dynamic-UL transmission. </w:t>
      </w:r>
    </w:p>
    <w:bookmarkEnd w:id="7"/>
    <w:p w14:paraId="14A074EB" w14:textId="77777777" w:rsidR="00150E56" w:rsidRPr="00150E56" w:rsidRDefault="00150E56" w:rsidP="00150E56">
      <w:pPr>
        <w:rPr>
          <w:lang w:val="en-US" w:eastAsia="zh-CN"/>
        </w:rPr>
      </w:pPr>
    </w:p>
    <w:p w14:paraId="217CFAC5" w14:textId="77777777" w:rsidR="00DA36BB" w:rsidRDefault="00DA36BB" w:rsidP="0007303F">
      <w:pPr>
        <w:keepNext/>
        <w:spacing w:after="0"/>
        <w:jc w:val="center"/>
      </w:pPr>
      <w:r>
        <w:rPr>
          <w:rFonts w:eastAsia="Times New Roman"/>
          <w:noProof/>
        </w:rPr>
        <w:lastRenderedPageBreak/>
        <w:drawing>
          <wp:inline distT="0" distB="0" distL="0" distR="0" wp14:anchorId="546ACCB5" wp14:editId="6AF11335">
            <wp:extent cx="2057400" cy="2359713"/>
            <wp:effectExtent l="0" t="0" r="0" b="0"/>
            <wp:docPr id="396312033" name="Picture 1" descr="A screen shot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312033" name="Picture 1" descr="A screen shot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394" cy="2365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AD10D0" w14:textId="77777777" w:rsidR="00DA36BB" w:rsidRDefault="00DA36BB" w:rsidP="00DA36BB">
      <w:pPr>
        <w:pStyle w:val="Caption"/>
        <w:jc w:val="center"/>
      </w:pPr>
      <w:bookmarkStart w:id="8" w:name="_Ref1788524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>
        <w:t>: Prioritization of dynamic UL transmission over a semi-static DL reception</w:t>
      </w:r>
    </w:p>
    <w:p w14:paraId="7A0C9E12" w14:textId="77777777" w:rsidR="006920E6" w:rsidRDefault="006920E6" w:rsidP="006920E6">
      <w:pPr>
        <w:rPr>
          <w:b/>
          <w:bCs/>
          <w:lang w:val="fi-FI" w:eastAsia="zh-CN"/>
        </w:rPr>
      </w:pPr>
    </w:p>
    <w:p w14:paraId="065895B4" w14:textId="38780A09" w:rsidR="006920E6" w:rsidRDefault="002878ED" w:rsidP="006920E6">
      <w:pPr>
        <w:rPr>
          <w:b/>
          <w:bCs/>
          <w:u w:val="single"/>
          <w:lang w:val="fi-FI" w:eastAsia="zh-CN"/>
        </w:rPr>
      </w:pPr>
      <w:r>
        <w:rPr>
          <w:b/>
          <w:bCs/>
          <w:u w:val="single"/>
          <w:lang w:val="fi-FI" w:eastAsia="zh-CN"/>
        </w:rPr>
        <w:t xml:space="preserve">Whether </w:t>
      </w:r>
      <w:r w:rsidR="006920E6" w:rsidRPr="008231F8">
        <w:rPr>
          <w:b/>
          <w:u w:val="single"/>
          <w:lang w:val="fi-FI" w:eastAsia="zh-CN"/>
        </w:rPr>
        <w:t xml:space="preserve">L3 CSI-RS </w:t>
      </w:r>
      <w:r>
        <w:rPr>
          <w:b/>
          <w:bCs/>
          <w:u w:val="single"/>
          <w:lang w:val="fi-FI" w:eastAsia="zh-CN"/>
        </w:rPr>
        <w:t>measurement requirements</w:t>
      </w:r>
      <w:r w:rsidR="007A57D0">
        <w:rPr>
          <w:b/>
          <w:bCs/>
          <w:u w:val="single"/>
          <w:lang w:val="fi-FI" w:eastAsia="zh-CN"/>
        </w:rPr>
        <w:t xml:space="preserve"> </w:t>
      </w:r>
      <w:r>
        <w:rPr>
          <w:b/>
          <w:bCs/>
          <w:u w:val="single"/>
          <w:lang w:val="fi-FI" w:eastAsia="zh-CN"/>
        </w:rPr>
        <w:t>are impacted by SBFD operation</w:t>
      </w:r>
      <w:r w:rsidR="006920E6" w:rsidRPr="008231F8">
        <w:rPr>
          <w:b/>
          <w:u w:val="single"/>
          <w:lang w:val="fi-FI" w:eastAsia="zh-CN"/>
        </w:rPr>
        <w:t>:</w:t>
      </w:r>
    </w:p>
    <w:p w14:paraId="3C314FA3" w14:textId="5EEF9175" w:rsidR="002878ED" w:rsidRDefault="009A5F7E" w:rsidP="002878ED">
      <w:pPr>
        <w:spacing w:after="0"/>
        <w:rPr>
          <w:lang w:eastAsia="zh-CN"/>
        </w:rPr>
      </w:pPr>
      <w:r>
        <w:rPr>
          <w:lang w:eastAsia="zh-CN"/>
        </w:rPr>
        <w:t xml:space="preserve">As noted </w:t>
      </w:r>
      <w:r w:rsidR="006920E6">
        <w:rPr>
          <w:lang w:eastAsia="zh-CN"/>
        </w:rPr>
        <w:t>above</w:t>
      </w:r>
      <w:r>
        <w:rPr>
          <w:lang w:eastAsia="zh-CN"/>
        </w:rPr>
        <w:t xml:space="preserve">, </w:t>
      </w:r>
      <w:r w:rsidR="00BA285C">
        <w:rPr>
          <w:lang w:eastAsia="zh-CN"/>
        </w:rPr>
        <w:t xml:space="preserve">RAN1 has agreed that </w:t>
      </w:r>
      <w:r w:rsidR="003F6112">
        <w:rPr>
          <w:lang w:eastAsia="zh-CN"/>
        </w:rPr>
        <w:t xml:space="preserve">CSI-RS are configured in a contiguous manner (i.e. as legacy) but </w:t>
      </w:r>
      <w:r w:rsidR="00BA285C">
        <w:rPr>
          <w:lang w:eastAsia="zh-CN"/>
        </w:rPr>
        <w:t xml:space="preserve">only the </w:t>
      </w:r>
      <w:r w:rsidR="00BA285C" w:rsidRPr="007039EC">
        <w:rPr>
          <w:lang w:eastAsia="zh-CN"/>
        </w:rPr>
        <w:t xml:space="preserve">CSI-RS resources in the </w:t>
      </w:r>
      <w:r w:rsidR="00BA285C">
        <w:rPr>
          <w:lang w:eastAsia="zh-CN"/>
        </w:rPr>
        <w:t xml:space="preserve">DL usable RBs are </w:t>
      </w:r>
      <w:r w:rsidR="00EF4E1C">
        <w:rPr>
          <w:lang w:eastAsia="zh-CN"/>
        </w:rPr>
        <w:t>assumed to be valid</w:t>
      </w:r>
      <w:r w:rsidR="00351808">
        <w:rPr>
          <w:lang w:eastAsia="zh-CN"/>
        </w:rPr>
        <w:t>, while other resources are ‘punctured’</w:t>
      </w:r>
      <w:r w:rsidR="002878ED">
        <w:rPr>
          <w:lang w:eastAsia="zh-CN"/>
        </w:rPr>
        <w:t>.</w:t>
      </w:r>
      <w:r w:rsidR="002878ED">
        <w:t xml:space="preserve"> </w:t>
      </w:r>
      <w:r w:rsidR="002878ED">
        <w:rPr>
          <w:lang w:eastAsia="zh-CN"/>
        </w:rPr>
        <w:t>In our view, the RAN1 agreements apply to any CSI-RS transmission (at least) from the serving cell, regardless of whether the CSI-RS is configured for the purpose of L1 or L3 measurement.</w:t>
      </w:r>
    </w:p>
    <w:p w14:paraId="56E235E9" w14:textId="77777777" w:rsidR="00D40D72" w:rsidRDefault="00D40D72" w:rsidP="002878ED">
      <w:pPr>
        <w:spacing w:after="0"/>
      </w:pPr>
    </w:p>
    <w:p w14:paraId="63D5F2ED" w14:textId="687BC332" w:rsidR="00C42006" w:rsidRDefault="00C94FED" w:rsidP="00D204D4">
      <w:pPr>
        <w:rPr>
          <w:lang w:eastAsia="zh-CN"/>
        </w:rPr>
      </w:pPr>
      <w:r>
        <w:rPr>
          <w:lang w:eastAsia="zh-CN"/>
        </w:rPr>
        <w:t>However</w:t>
      </w:r>
      <w:r w:rsidR="00D51984">
        <w:rPr>
          <w:lang w:eastAsia="zh-CN"/>
        </w:rPr>
        <w:t xml:space="preserve">, </w:t>
      </w:r>
      <w:r w:rsidR="00F77C57">
        <w:rPr>
          <w:lang w:eastAsia="zh-CN"/>
        </w:rPr>
        <w:t>how to perform</w:t>
      </w:r>
      <w:r w:rsidR="00503761">
        <w:rPr>
          <w:lang w:eastAsia="zh-CN"/>
        </w:rPr>
        <w:t xml:space="preserve"> CSI-RS measurements </w:t>
      </w:r>
      <w:r w:rsidR="00C7017A">
        <w:rPr>
          <w:lang w:eastAsia="zh-CN"/>
        </w:rPr>
        <w:t>from neighbour cells</w:t>
      </w:r>
      <w:r w:rsidR="00856E5A">
        <w:rPr>
          <w:lang w:eastAsia="zh-CN"/>
        </w:rPr>
        <w:t xml:space="preserve"> (e.g. whether the</w:t>
      </w:r>
      <w:r w:rsidR="00351808">
        <w:rPr>
          <w:lang w:eastAsia="zh-CN"/>
        </w:rPr>
        <w:t xml:space="preserve"> puncturing is to be applied or not)</w:t>
      </w:r>
      <w:r w:rsidR="00E86109">
        <w:rPr>
          <w:lang w:eastAsia="zh-CN"/>
        </w:rPr>
        <w:t xml:space="preserve"> </w:t>
      </w:r>
      <w:r w:rsidR="00F77C57">
        <w:rPr>
          <w:lang w:eastAsia="zh-CN"/>
        </w:rPr>
        <w:t xml:space="preserve">is unclear </w:t>
      </w:r>
      <w:r w:rsidR="00856E5A">
        <w:rPr>
          <w:lang w:eastAsia="zh-CN"/>
        </w:rPr>
        <w:t>considering the neighbour cells may or may not operate in SBFD mode.</w:t>
      </w:r>
      <w:r w:rsidR="00C42006">
        <w:rPr>
          <w:lang w:eastAsia="zh-CN"/>
        </w:rPr>
        <w:t xml:space="preserve"> </w:t>
      </w:r>
      <w:r w:rsidR="001B3B96">
        <w:rPr>
          <w:lang w:eastAsia="zh-CN"/>
        </w:rPr>
        <w:t xml:space="preserve">In order to measure CSI-RS from neighbor cell, </w:t>
      </w:r>
      <w:r w:rsidR="00D75BEF">
        <w:rPr>
          <w:lang w:eastAsia="zh-CN"/>
        </w:rPr>
        <w:t xml:space="preserve">UE needs to be aware of the SBFD </w:t>
      </w:r>
      <w:r w:rsidR="001B3B96">
        <w:rPr>
          <w:lang w:eastAsia="zh-CN"/>
        </w:rPr>
        <w:t>configuration from neigh</w:t>
      </w:r>
      <w:r w:rsidR="001B3B96" w:rsidRPr="006C2EB3">
        <w:rPr>
          <w:lang w:eastAsia="zh-CN"/>
        </w:rPr>
        <w:t>bour which we understood not yet agreed in RAN1/2. RAN4 can wait for RAN1/2 discussion on the feasib</w:t>
      </w:r>
      <w:r w:rsidR="00306107" w:rsidRPr="006C2EB3">
        <w:rPr>
          <w:lang w:eastAsia="zh-CN"/>
        </w:rPr>
        <w:t>ility</w:t>
      </w:r>
      <w:r w:rsidR="001B3B96" w:rsidRPr="006C2EB3">
        <w:rPr>
          <w:lang w:eastAsia="zh-CN"/>
        </w:rPr>
        <w:t xml:space="preserve"> before discussing the RRM requirements for </w:t>
      </w:r>
      <w:r w:rsidR="00E34A7A" w:rsidRPr="006C2EB3">
        <w:rPr>
          <w:lang w:eastAsia="zh-CN"/>
        </w:rPr>
        <w:t xml:space="preserve">L3 </w:t>
      </w:r>
      <w:r w:rsidR="00306107" w:rsidRPr="006C2EB3">
        <w:rPr>
          <w:lang w:eastAsia="zh-CN"/>
        </w:rPr>
        <w:t xml:space="preserve">CSI-RS based </w:t>
      </w:r>
      <w:r w:rsidR="001B3B96" w:rsidRPr="006C2EB3">
        <w:rPr>
          <w:lang w:eastAsia="zh-CN"/>
        </w:rPr>
        <w:t>measurement</w:t>
      </w:r>
      <w:r w:rsidR="00E34A7A" w:rsidRPr="006C2EB3">
        <w:rPr>
          <w:lang w:eastAsia="zh-CN"/>
        </w:rPr>
        <w:t>s</w:t>
      </w:r>
      <w:r w:rsidR="001B3B96" w:rsidRPr="006C2EB3">
        <w:rPr>
          <w:lang w:eastAsia="zh-CN"/>
        </w:rPr>
        <w:t>.</w:t>
      </w:r>
      <w:r w:rsidR="001B3B96">
        <w:rPr>
          <w:lang w:eastAsia="zh-CN"/>
        </w:rPr>
        <w:t xml:space="preserve"> </w:t>
      </w:r>
    </w:p>
    <w:p w14:paraId="2DB58ECD" w14:textId="274425A4" w:rsidR="00D2578A" w:rsidRDefault="00D2578A" w:rsidP="008231F8">
      <w:pPr>
        <w:pStyle w:val="Observation"/>
        <w:ind w:left="0" w:firstLine="0"/>
        <w:rPr>
          <w:lang w:eastAsia="zh-CN"/>
        </w:rPr>
      </w:pPr>
      <w:bookmarkStart w:id="9" w:name="_Hlk181977043"/>
      <w:r>
        <w:rPr>
          <w:lang w:eastAsia="zh-CN"/>
        </w:rPr>
        <w:t xml:space="preserve">RAN1 agreements on CSI-RS transmission in SBFD symbols are applicable </w:t>
      </w:r>
      <w:r w:rsidRPr="006D2B1D">
        <w:rPr>
          <w:lang w:eastAsia="zh-CN"/>
        </w:rPr>
        <w:t>to any CSI-RS transmission from the serving cell, regardless of whether the CSI-RS is configured for the purpose of L1 or L3 measurement.</w:t>
      </w:r>
      <w:r>
        <w:rPr>
          <w:lang w:eastAsia="zh-CN"/>
        </w:rPr>
        <w:t xml:space="preserve"> </w:t>
      </w:r>
      <w:r w:rsidR="00B204D2">
        <w:rPr>
          <w:lang w:eastAsia="zh-CN"/>
        </w:rPr>
        <w:t>Whether</w:t>
      </w:r>
      <w:r w:rsidR="00630E50">
        <w:rPr>
          <w:lang w:eastAsia="zh-CN"/>
        </w:rPr>
        <w:t xml:space="preserve"> </w:t>
      </w:r>
      <w:r>
        <w:rPr>
          <w:lang w:eastAsia="zh-CN"/>
        </w:rPr>
        <w:t>L3 CSI-RS neighbour cell measurement</w:t>
      </w:r>
      <w:r w:rsidR="00AA7C6E">
        <w:rPr>
          <w:lang w:eastAsia="zh-CN"/>
        </w:rPr>
        <w:t>s</w:t>
      </w:r>
      <w:r w:rsidR="00AE2A48">
        <w:rPr>
          <w:lang w:eastAsia="zh-CN"/>
        </w:rPr>
        <w:t xml:space="preserve"> are impacted by SBFD requires </w:t>
      </w:r>
      <w:r w:rsidR="00AA7C6E">
        <w:rPr>
          <w:lang w:eastAsia="zh-CN"/>
        </w:rPr>
        <w:t>further clarification from RAN2 and/or RAN1</w:t>
      </w:r>
      <w:r>
        <w:rPr>
          <w:lang w:eastAsia="zh-CN"/>
        </w:rPr>
        <w:t>.</w:t>
      </w:r>
    </w:p>
    <w:p w14:paraId="301DCADD" w14:textId="1A98418C" w:rsidR="00623098" w:rsidRPr="00652F54" w:rsidRDefault="00306107" w:rsidP="006910F7">
      <w:pPr>
        <w:pStyle w:val="RAN4proposal"/>
        <w:ind w:left="0" w:firstLine="0"/>
      </w:pPr>
      <w:r w:rsidRPr="00652F54">
        <w:rPr>
          <w:lang w:eastAsia="zh-CN"/>
        </w:rPr>
        <w:t xml:space="preserve">RAN4 to wait for RAN1/2 discussion on the </w:t>
      </w:r>
      <w:r w:rsidR="007B4ABD">
        <w:rPr>
          <w:bCs/>
          <w:lang w:eastAsia="zh-CN"/>
        </w:rPr>
        <w:t>CSI-RS resources for mobility</w:t>
      </w:r>
      <w:r w:rsidR="007B4ABD" w:rsidRPr="00652F54">
        <w:rPr>
          <w:bCs/>
          <w:lang w:eastAsia="zh-CN"/>
        </w:rPr>
        <w:t xml:space="preserve"> </w:t>
      </w:r>
      <w:r w:rsidRPr="00652F54">
        <w:rPr>
          <w:lang w:eastAsia="zh-CN"/>
        </w:rPr>
        <w:t xml:space="preserve">before discussing the RRM requirements for </w:t>
      </w:r>
      <w:r w:rsidR="00E34A7A">
        <w:rPr>
          <w:b w:val="0"/>
          <w:bCs/>
          <w:lang w:eastAsia="zh-CN"/>
        </w:rPr>
        <w:t xml:space="preserve">L3 </w:t>
      </w:r>
      <w:r w:rsidRPr="00652F54">
        <w:rPr>
          <w:bCs/>
          <w:lang w:eastAsia="zh-CN"/>
        </w:rPr>
        <w:t>CSI-RS based measurement</w:t>
      </w:r>
      <w:r w:rsidR="00E34A7A">
        <w:rPr>
          <w:b w:val="0"/>
          <w:bCs/>
          <w:lang w:eastAsia="zh-CN"/>
        </w:rPr>
        <w:t>s</w:t>
      </w:r>
      <w:r w:rsidR="00EE3BE0" w:rsidRPr="00652F54">
        <w:rPr>
          <w:bCs/>
        </w:rPr>
        <w:t>.</w:t>
      </w:r>
      <w:r w:rsidR="00623098" w:rsidRPr="00652F54">
        <w:rPr>
          <w:bCs/>
        </w:rPr>
        <w:t xml:space="preserve"> </w:t>
      </w:r>
    </w:p>
    <w:bookmarkEnd w:id="2"/>
    <w:bookmarkEnd w:id="9"/>
    <w:p w14:paraId="10445A01" w14:textId="1FCB7E7B" w:rsidR="00885580" w:rsidRDefault="00FF4B0C" w:rsidP="00885580">
      <w:pPr>
        <w:pStyle w:val="Heading1"/>
      </w:pPr>
      <w:r>
        <w:rPr>
          <w:rFonts w:hint="eastAsia"/>
          <w:lang w:eastAsia="zh-CN"/>
        </w:rPr>
        <w:t>Conclusion</w:t>
      </w:r>
    </w:p>
    <w:p w14:paraId="3D5BC62E" w14:textId="65642BEA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1F5B76">
        <w:rPr>
          <w:rStyle w:val="normaltextrun"/>
        </w:rPr>
        <w:t xml:space="preserve"> </w:t>
      </w:r>
      <w:r w:rsidR="00A3191A">
        <w:rPr>
          <w:rStyle w:val="normaltextrun"/>
        </w:rPr>
        <w:t>RRM</w:t>
      </w:r>
      <w:r w:rsidR="007B0B72">
        <w:rPr>
          <w:rStyle w:val="normaltextrun"/>
        </w:rPr>
        <w:t xml:space="preserve"> 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>. The</w:t>
      </w:r>
      <w:r w:rsidR="00882E4F">
        <w:rPr>
          <w:rStyle w:val="normaltextrun"/>
        </w:rPr>
        <w:t xml:space="preserve"> following </w:t>
      </w:r>
      <w:r w:rsidR="008E583C">
        <w:rPr>
          <w:rStyle w:val="normaltextrun"/>
        </w:rPr>
        <w:t>proposals</w:t>
      </w:r>
      <w:r w:rsidR="005B7F2A">
        <w:rPr>
          <w:rStyle w:val="normaltextrun"/>
        </w:rPr>
        <w:t xml:space="preserve"> </w:t>
      </w:r>
      <w:r w:rsidR="00882E4F">
        <w:rPr>
          <w:rStyle w:val="normaltextrun"/>
        </w:rPr>
        <w:t>were</w:t>
      </w:r>
      <w:r w:rsidR="005B7F2A">
        <w:rPr>
          <w:rStyle w:val="normaltextrun"/>
        </w:rPr>
        <w:t xml:space="preserve"> listed.</w:t>
      </w:r>
    </w:p>
    <w:p w14:paraId="3D82F781" w14:textId="77777777" w:rsidR="00D66A72" w:rsidRPr="00754335" w:rsidRDefault="00D66A72" w:rsidP="00200A2E">
      <w:pPr>
        <w:pStyle w:val="RAN4proposal"/>
        <w:numPr>
          <w:ilvl w:val="0"/>
          <w:numId w:val="59"/>
        </w:numPr>
        <w:spacing w:after="120"/>
      </w:pPr>
      <w:r>
        <w:t xml:space="preserve">For SSB </w:t>
      </w:r>
      <w:r w:rsidRPr="00754335">
        <w:t>based neighbor cell measurements, adopt Option 1:</w:t>
      </w:r>
    </w:p>
    <w:p w14:paraId="645DF28B" w14:textId="77777777" w:rsidR="00D66A72" w:rsidRPr="00E42571" w:rsidRDefault="00D66A72" w:rsidP="00D66A72">
      <w:pPr>
        <w:numPr>
          <w:ilvl w:val="0"/>
          <w:numId w:val="48"/>
        </w:numPr>
        <w:spacing w:after="120"/>
        <w:ind w:hanging="357"/>
        <w:rPr>
          <w:b/>
        </w:rPr>
      </w:pPr>
      <w:r w:rsidRPr="00E42571">
        <w:rPr>
          <w:b/>
        </w:rPr>
        <w:t>As baseline, for SBFD-aware UE, existing requirements apply for SSB based neighbour cell measurement, i.e. SSB measurement is prioritized over UL transmission.</w:t>
      </w:r>
    </w:p>
    <w:p w14:paraId="032EA0CE" w14:textId="77777777" w:rsidR="00D66A72" w:rsidRPr="00E42571" w:rsidRDefault="00D66A72" w:rsidP="00D66A72">
      <w:pPr>
        <w:numPr>
          <w:ilvl w:val="0"/>
          <w:numId w:val="48"/>
        </w:numPr>
        <w:spacing w:after="120"/>
        <w:ind w:hanging="357"/>
        <w:rPr>
          <w:b/>
        </w:rPr>
      </w:pPr>
      <w:r w:rsidRPr="00E42571">
        <w:rPr>
          <w:b/>
        </w:rPr>
        <w:t>This can be revisited if it proves to be conflicting with further RAN1 agreements.</w:t>
      </w:r>
    </w:p>
    <w:p w14:paraId="63522564" w14:textId="77777777" w:rsidR="00DC3D49" w:rsidRDefault="00DC3D49" w:rsidP="00067769">
      <w:pPr>
        <w:pStyle w:val="Observation"/>
        <w:numPr>
          <w:ilvl w:val="0"/>
          <w:numId w:val="56"/>
        </w:numPr>
        <w:ind w:left="0" w:firstLine="0"/>
        <w:rPr>
          <w:lang w:eastAsia="zh-CN"/>
        </w:rPr>
      </w:pPr>
      <w:r>
        <w:t xml:space="preserve">According to RAN1 agreement, </w:t>
      </w:r>
      <w:r w:rsidRPr="007039EC">
        <w:rPr>
          <w:lang w:eastAsia="zh-CN"/>
        </w:rPr>
        <w:t xml:space="preserve">only CSI-RS resources </w:t>
      </w:r>
      <w:r>
        <w:rPr>
          <w:lang w:eastAsia="zh-CN"/>
        </w:rPr>
        <w:t>within</w:t>
      </w:r>
      <w:r w:rsidRPr="007039EC">
        <w:rPr>
          <w:lang w:eastAsia="zh-CN"/>
        </w:rPr>
        <w:t xml:space="preserve"> DL subband</w:t>
      </w:r>
      <w:r>
        <w:rPr>
          <w:lang w:eastAsia="zh-CN"/>
        </w:rPr>
        <w:t>s</w:t>
      </w:r>
      <w:r w:rsidRPr="007039EC">
        <w:rPr>
          <w:lang w:eastAsia="zh-CN"/>
        </w:rPr>
        <w:t xml:space="preserve"> are measured by the UE and used to derive the report</w:t>
      </w:r>
      <w:r>
        <w:rPr>
          <w:lang w:eastAsia="zh-CN"/>
        </w:rPr>
        <w:t xml:space="preserve">. </w:t>
      </w:r>
    </w:p>
    <w:p w14:paraId="61715075" w14:textId="77777777" w:rsidR="00DC3D49" w:rsidRPr="005F0C09" w:rsidRDefault="00DC3D49" w:rsidP="00067769">
      <w:pPr>
        <w:pStyle w:val="RAN4proposal"/>
        <w:ind w:left="0" w:firstLine="0"/>
      </w:pPr>
      <w:r w:rsidRPr="005F0C09">
        <w:t>For a contiguous CSI-RS resource which overlaps with SBFD subband boundaries</w:t>
      </w:r>
      <w:r w:rsidRPr="00DC3D49">
        <w:rPr>
          <w:lang w:eastAsia="zh-CN"/>
        </w:rPr>
        <w:t xml:space="preserve">, SBFD-aware UE </w:t>
      </w:r>
      <w:r w:rsidRPr="00DC3D49">
        <w:rPr>
          <w:rFonts w:hint="eastAsia"/>
          <w:lang w:eastAsia="zh-CN"/>
        </w:rPr>
        <w:t xml:space="preserve">is </w:t>
      </w:r>
      <w:r w:rsidRPr="00DC3D49">
        <w:rPr>
          <w:lang w:eastAsia="zh-CN"/>
        </w:rPr>
        <w:t>required</w:t>
      </w:r>
      <w:r w:rsidRPr="00DC3D49">
        <w:rPr>
          <w:rFonts w:hint="eastAsia"/>
          <w:lang w:eastAsia="zh-CN"/>
        </w:rPr>
        <w:t xml:space="preserve"> to</w:t>
      </w:r>
      <w:r w:rsidRPr="00DC3D49">
        <w:rPr>
          <w:lang w:eastAsia="zh-CN"/>
        </w:rPr>
        <w:t xml:space="preserve"> measure only CSI-RS frequency resources within DL usable PRBs</w:t>
      </w:r>
      <w:r w:rsidRPr="00DC3D49">
        <w:t xml:space="preserve">. </w:t>
      </w:r>
    </w:p>
    <w:p w14:paraId="580BFF62" w14:textId="77777777" w:rsidR="00067769" w:rsidRPr="008F274A" w:rsidRDefault="00067769" w:rsidP="00067769">
      <w:pPr>
        <w:pStyle w:val="RAN4proposal"/>
        <w:spacing w:after="120"/>
        <w:ind w:left="0" w:firstLine="0"/>
        <w:rPr>
          <w:bCs/>
        </w:rPr>
      </w:pPr>
      <w:r>
        <w:t xml:space="preserve">The following three </w:t>
      </w:r>
      <w:r>
        <w:rPr>
          <w:bCs/>
        </w:rPr>
        <w:t>SBFD operations are applica</w:t>
      </w:r>
      <w:r w:rsidRPr="00AB7802">
        <w:rPr>
          <w:bCs/>
        </w:rPr>
        <w:t xml:space="preserve">ble </w:t>
      </w:r>
      <w:r w:rsidRPr="008F274A">
        <w:rPr>
          <w:bCs/>
        </w:rPr>
        <w:t>for CSI-RS for RLM, BFR and L1-RSRP</w:t>
      </w:r>
      <w:r w:rsidRPr="00AB7802">
        <w:rPr>
          <w:bCs/>
        </w:rPr>
        <w:t>:</w:t>
      </w:r>
    </w:p>
    <w:p w14:paraId="5F5136C7" w14:textId="77777777" w:rsidR="00067769" w:rsidRPr="00687326" w:rsidRDefault="00067769" w:rsidP="00067769">
      <w:pPr>
        <w:pStyle w:val="ListParagraph"/>
        <w:numPr>
          <w:ilvl w:val="0"/>
          <w:numId w:val="19"/>
        </w:numPr>
        <w:autoSpaceDN w:val="0"/>
        <w:snapToGrid w:val="0"/>
        <w:spacing w:after="120"/>
        <w:contextualSpacing w:val="0"/>
        <w:rPr>
          <w:b/>
          <w:sz w:val="20"/>
          <w:szCs w:val="20"/>
        </w:rPr>
      </w:pPr>
      <w:r w:rsidRPr="00687326">
        <w:rPr>
          <w:b/>
          <w:sz w:val="20"/>
          <w:szCs w:val="20"/>
        </w:rPr>
        <w:t>CSI-RS colliding with dynamically scheduled UL transmission</w:t>
      </w:r>
    </w:p>
    <w:p w14:paraId="49AF6AE0" w14:textId="77777777" w:rsidR="00067769" w:rsidRPr="00687326" w:rsidRDefault="00067769" w:rsidP="00067769">
      <w:pPr>
        <w:pStyle w:val="ListParagraph"/>
        <w:numPr>
          <w:ilvl w:val="0"/>
          <w:numId w:val="19"/>
        </w:numPr>
        <w:autoSpaceDN w:val="0"/>
        <w:snapToGrid w:val="0"/>
        <w:spacing w:after="120"/>
        <w:contextualSpacing w:val="0"/>
        <w:rPr>
          <w:b/>
          <w:sz w:val="20"/>
          <w:szCs w:val="20"/>
        </w:rPr>
      </w:pPr>
      <w:r w:rsidRPr="00687326">
        <w:rPr>
          <w:b/>
          <w:sz w:val="20"/>
          <w:szCs w:val="20"/>
        </w:rPr>
        <w:t>CSI-RS puncturing in frequency domain in SBFD symbols</w:t>
      </w:r>
    </w:p>
    <w:p w14:paraId="69A3F381" w14:textId="77777777" w:rsidR="00067769" w:rsidRDefault="00067769" w:rsidP="00067769">
      <w:pPr>
        <w:pStyle w:val="ListParagraph"/>
        <w:numPr>
          <w:ilvl w:val="0"/>
          <w:numId w:val="19"/>
        </w:numPr>
        <w:autoSpaceDN w:val="0"/>
        <w:snapToGrid w:val="0"/>
        <w:spacing w:after="120"/>
        <w:contextualSpacing w:val="0"/>
        <w:rPr>
          <w:b/>
          <w:bCs/>
          <w:sz w:val="20"/>
          <w:szCs w:val="20"/>
        </w:rPr>
      </w:pPr>
      <w:r w:rsidRPr="00687326">
        <w:rPr>
          <w:b/>
          <w:sz w:val="20"/>
          <w:szCs w:val="20"/>
        </w:rPr>
        <w:lastRenderedPageBreak/>
        <w:t>CSI-RS distributed over SBFD and non-SBFD symbols</w:t>
      </w:r>
    </w:p>
    <w:p w14:paraId="014EB380" w14:textId="77777777" w:rsidR="00BA46CB" w:rsidRDefault="00BA46CB" w:rsidP="00BA46CB">
      <w:pPr>
        <w:pStyle w:val="Observation"/>
        <w:ind w:left="0" w:firstLine="0"/>
      </w:pPr>
      <w:r>
        <w:t xml:space="preserve">The number of PRBs </w:t>
      </w:r>
      <w:r>
        <w:rPr>
          <w:rFonts w:hint="eastAsia"/>
          <w:lang w:eastAsia="zh-CN"/>
        </w:rPr>
        <w:t xml:space="preserve">i.e. the CSI-RS physical resources </w:t>
      </w:r>
      <w:r>
        <w:t xml:space="preserve">measured for the </w:t>
      </w:r>
      <w:r>
        <w:rPr>
          <w:rFonts w:hint="eastAsia"/>
          <w:lang w:eastAsia="zh-CN"/>
        </w:rPr>
        <w:t xml:space="preserve">configured </w:t>
      </w:r>
      <w:r>
        <w:t>CSI-RS resource may be different on SBFD and non-SBFD symbols.</w:t>
      </w:r>
    </w:p>
    <w:p w14:paraId="4348DC03" w14:textId="77777777" w:rsidR="00BA46CB" w:rsidRPr="0007303F" w:rsidRDefault="00BA46CB" w:rsidP="00BA46CB">
      <w:pPr>
        <w:pStyle w:val="RAN4proposal"/>
        <w:ind w:left="0" w:firstLine="0"/>
        <w:rPr>
          <w:lang w:eastAsia="zh-CN"/>
        </w:rPr>
      </w:pPr>
      <w:r w:rsidRPr="0007303F">
        <w:t xml:space="preserve">RAN4 shall discuss if the measurement samples over SBFD and non-SBFD symbols can be combined when </w:t>
      </w:r>
      <w:r>
        <w:rPr>
          <w:bCs/>
        </w:rPr>
        <w:t>defining the</w:t>
      </w:r>
      <w:r w:rsidRPr="0007303F">
        <w:rPr>
          <w:bCs/>
        </w:rPr>
        <w:t xml:space="preserve"> </w:t>
      </w:r>
      <w:r w:rsidRPr="0007303F">
        <w:t>CSI-RS based measurement</w:t>
      </w:r>
      <w:r>
        <w:rPr>
          <w:bCs/>
        </w:rPr>
        <w:t xml:space="preserve"> requirement</w:t>
      </w:r>
      <w:r w:rsidRPr="0007303F">
        <w:t>.</w:t>
      </w:r>
    </w:p>
    <w:p w14:paraId="59D31638" w14:textId="77777777" w:rsidR="00BA46CB" w:rsidRPr="0000537F" w:rsidRDefault="00BA46CB" w:rsidP="00BA46CB">
      <w:pPr>
        <w:pStyle w:val="Observation"/>
        <w:ind w:left="0" w:firstLine="0"/>
      </w:pPr>
      <w:r w:rsidRPr="0000537F">
        <w:t>The “residual” amount of CSI-RS PRBs on SBFD symbols after puncturing operation may be smaller than 48 PRBs, which is a prerequisite for fulfilling many of the RAN4 RRM requirements.</w:t>
      </w:r>
    </w:p>
    <w:p w14:paraId="120840FB" w14:textId="77777777" w:rsidR="00BA46CB" w:rsidRDefault="00BA46CB" w:rsidP="00BA46CB">
      <w:pPr>
        <w:pStyle w:val="RAN4proposal"/>
        <w:ind w:left="0" w:firstLine="0"/>
      </w:pPr>
      <w:r>
        <w:rPr>
          <w:bCs/>
        </w:rPr>
        <w:t xml:space="preserve">For CSI-RS on SBFD symbols, existing accuracy requirements for </w:t>
      </w:r>
      <w:r w:rsidRPr="00131FEF">
        <w:rPr>
          <w:bCs/>
        </w:rPr>
        <w:t>CSI-RS based measurement</w:t>
      </w:r>
      <w:r>
        <w:rPr>
          <w:bCs/>
        </w:rPr>
        <w:t>s apply if the nu</w:t>
      </w:r>
      <w:r w:rsidRPr="00652F54">
        <w:rPr>
          <w:bCs/>
        </w:rPr>
        <w:t xml:space="preserve">mber of </w:t>
      </w:r>
      <w:r w:rsidRPr="00652F54">
        <w:t>consecutive</w:t>
      </w:r>
      <w:r w:rsidRPr="00652F54">
        <w:rPr>
          <w:bCs/>
        </w:rPr>
        <w:t xml:space="preserve"> CSI-</w:t>
      </w:r>
      <w:r w:rsidRPr="00131FEF">
        <w:rPr>
          <w:bCs/>
        </w:rPr>
        <w:t xml:space="preserve">RS PRBs </w:t>
      </w:r>
      <w:r>
        <w:rPr>
          <w:bCs/>
        </w:rPr>
        <w:t>(i.e.</w:t>
      </w:r>
      <w:r w:rsidRPr="00131FEF">
        <w:rPr>
          <w:bCs/>
        </w:rPr>
        <w:t xml:space="preserve"> </w:t>
      </w:r>
      <w:r>
        <w:rPr>
          <w:bCs/>
        </w:rPr>
        <w:t>within</w:t>
      </w:r>
      <w:r w:rsidRPr="00131FEF">
        <w:rPr>
          <w:bCs/>
        </w:rPr>
        <w:t xml:space="preserve"> one of the DL subbands</w:t>
      </w:r>
      <w:r>
        <w:rPr>
          <w:bCs/>
        </w:rPr>
        <w:t xml:space="preserve">) is no less than 48 PRBs. </w:t>
      </w:r>
    </w:p>
    <w:p w14:paraId="5531E589" w14:textId="77777777" w:rsidR="00BA46CB" w:rsidRDefault="00BA46CB" w:rsidP="00BA46CB">
      <w:pPr>
        <w:pStyle w:val="RAN4proposal"/>
        <w:ind w:left="0" w:firstLine="0"/>
      </w:pPr>
      <w:r>
        <w:rPr>
          <w:bCs/>
        </w:rPr>
        <w:t xml:space="preserve">For CSI-RS on SBFD symbols, existing accuracy requirements do not apply if the residual CSI-RS bandwidth (number of PRBs) after applying the puncturing operation is below 48 PRBs. </w:t>
      </w:r>
    </w:p>
    <w:p w14:paraId="763FA497" w14:textId="77777777" w:rsidR="00BA46CB" w:rsidRDefault="00BA46CB" w:rsidP="00BA46CB">
      <w:pPr>
        <w:pStyle w:val="RAN4proposal"/>
        <w:ind w:left="0" w:firstLine="0"/>
      </w:pPr>
      <w:r>
        <w:rPr>
          <w:bCs/>
        </w:rPr>
        <w:t xml:space="preserve">For CSI-RS on SBFD symbols, if the residual CSI-RS </w:t>
      </w:r>
      <w:r w:rsidRPr="00955F4F">
        <w:rPr>
          <w:bCs/>
        </w:rPr>
        <w:t xml:space="preserve">RB </w:t>
      </w:r>
      <w:r>
        <w:rPr>
          <w:bCs/>
        </w:rPr>
        <w:t xml:space="preserve">bandwidth </w:t>
      </w:r>
      <w:r w:rsidRPr="00955F4F">
        <w:t xml:space="preserve">is </w:t>
      </w:r>
      <w:r w:rsidRPr="00955F4F">
        <w:rPr>
          <w:bCs/>
        </w:rPr>
        <w:t>at least</w:t>
      </w:r>
      <w:r w:rsidRPr="00955F4F">
        <w:t xml:space="preserve"> 48 PRBs</w:t>
      </w:r>
      <w:r w:rsidRPr="00955F4F">
        <w:rPr>
          <w:bCs/>
        </w:rPr>
        <w:t xml:space="preserve"> but it is split across the two subbands, </w:t>
      </w:r>
      <w:r>
        <w:rPr>
          <w:rFonts w:hint="eastAsia"/>
          <w:bCs/>
          <w:lang w:eastAsia="zh-CN"/>
        </w:rPr>
        <w:t xml:space="preserve">RAN4 to discuss if </w:t>
      </w:r>
      <w:r>
        <w:rPr>
          <w:bCs/>
        </w:rPr>
        <w:t>e</w:t>
      </w:r>
      <w:r w:rsidRPr="00A30C32">
        <w:rPr>
          <w:bCs/>
        </w:rPr>
        <w:t>xisting</w:t>
      </w:r>
      <w:r w:rsidRPr="00A30C32">
        <w:t xml:space="preserve"> </w:t>
      </w:r>
      <w:r>
        <w:t xml:space="preserve">accuracy </w:t>
      </w:r>
      <w:r w:rsidRPr="00A30C32">
        <w:t xml:space="preserve">requirements for CSI-RS based measurements </w:t>
      </w:r>
      <w:r>
        <w:t xml:space="preserve">can </w:t>
      </w:r>
      <w:r w:rsidRPr="00A30C32">
        <w:t>apply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bCs/>
        </w:rPr>
        <w:t xml:space="preserve">whether additional side conditions need to be specified. </w:t>
      </w:r>
    </w:p>
    <w:p w14:paraId="4DDFFFE5" w14:textId="77777777" w:rsidR="00BA46CB" w:rsidRPr="00652F54" w:rsidRDefault="00BA46CB" w:rsidP="00BA46CB">
      <w:pPr>
        <w:pStyle w:val="Observation"/>
        <w:ind w:left="0" w:firstLine="0"/>
        <w:rPr>
          <w:lang w:eastAsia="zh-CN"/>
        </w:rPr>
      </w:pPr>
      <w:r w:rsidRPr="00652F54">
        <w:rPr>
          <w:lang w:eastAsia="zh-CN"/>
        </w:rPr>
        <w:t>According to RAN1 agreements, UE should prioritize a dynamically-scheduled UL transmission over a semi-statically configured DL signal, e.g. periodic CSI-RS</w:t>
      </w:r>
      <w:r w:rsidRPr="00652F54">
        <w:rPr>
          <w:rFonts w:hint="eastAsia"/>
          <w:lang w:eastAsia="zh-CN"/>
        </w:rPr>
        <w:t xml:space="preserve">. </w:t>
      </w:r>
    </w:p>
    <w:p w14:paraId="2568D261" w14:textId="77777777" w:rsidR="00BA46CB" w:rsidRDefault="00BA46CB" w:rsidP="00BA46CB">
      <w:pPr>
        <w:pStyle w:val="RAN4proposal"/>
        <w:ind w:left="0" w:firstLine="0"/>
      </w:pPr>
      <w:r>
        <w:rPr>
          <w:rFonts w:hint="eastAsia"/>
          <w:lang w:eastAsia="zh-CN"/>
        </w:rPr>
        <w:t xml:space="preserve">RAN4 to </w:t>
      </w:r>
      <w:r>
        <w:rPr>
          <w:lang w:eastAsia="zh-CN"/>
        </w:rPr>
        <w:t>discuss</w:t>
      </w:r>
      <w:r>
        <w:rPr>
          <w:rFonts w:hint="eastAsia"/>
          <w:lang w:eastAsia="zh-CN"/>
        </w:rPr>
        <w:t xml:space="preserve"> the impact on </w:t>
      </w:r>
      <w:r w:rsidRPr="00EB0324">
        <w:t xml:space="preserve">CSI-RS measurement requirements </w:t>
      </w:r>
      <w:r>
        <w:rPr>
          <w:rFonts w:hint="eastAsia"/>
          <w:lang w:eastAsia="zh-CN"/>
        </w:rPr>
        <w:t>if</w:t>
      </w:r>
      <w:r>
        <w:t xml:space="preserve"> a CSI-RS resource is not received by the UE due to overlapping dynamic-UL transmission. </w:t>
      </w:r>
    </w:p>
    <w:p w14:paraId="0EFD4CC9" w14:textId="77777777" w:rsidR="001D25FA" w:rsidRDefault="001D25FA" w:rsidP="001D25FA">
      <w:pPr>
        <w:pStyle w:val="Observation"/>
        <w:ind w:left="0" w:firstLine="0"/>
        <w:rPr>
          <w:lang w:eastAsia="zh-CN"/>
        </w:rPr>
      </w:pPr>
      <w:r>
        <w:rPr>
          <w:lang w:eastAsia="zh-CN"/>
        </w:rPr>
        <w:t xml:space="preserve">RAN1 agreements on CSI-RS transmission in SBFD symbols are applicable </w:t>
      </w:r>
      <w:r w:rsidRPr="006D2B1D">
        <w:rPr>
          <w:lang w:eastAsia="zh-CN"/>
        </w:rPr>
        <w:t>to any CSI-RS transmission from the serving cell, regardless of whether the CSI-RS is configured for the purpose of L1 or L3 measurement.</w:t>
      </w:r>
      <w:r>
        <w:rPr>
          <w:lang w:eastAsia="zh-CN"/>
        </w:rPr>
        <w:t xml:space="preserve"> Whether L3 CSI-RS neighbour cell measurements are impacted by SBFD requires further clarification from RAN2 and/or RAN1.</w:t>
      </w:r>
    </w:p>
    <w:p w14:paraId="26778041" w14:textId="77777777" w:rsidR="001D25FA" w:rsidRPr="00652F54" w:rsidRDefault="001D25FA" w:rsidP="001D25FA">
      <w:pPr>
        <w:pStyle w:val="RAN4proposal"/>
        <w:ind w:left="0" w:firstLine="0"/>
      </w:pPr>
      <w:r w:rsidRPr="00652F54">
        <w:rPr>
          <w:lang w:eastAsia="zh-CN"/>
        </w:rPr>
        <w:t xml:space="preserve">RAN4 to wait for RAN1/2 discussion on the </w:t>
      </w:r>
      <w:r>
        <w:rPr>
          <w:bCs/>
          <w:lang w:eastAsia="zh-CN"/>
        </w:rPr>
        <w:t>CSI-RS resources for mobility</w:t>
      </w:r>
      <w:r w:rsidRPr="00652F54">
        <w:rPr>
          <w:bCs/>
          <w:lang w:eastAsia="zh-CN"/>
        </w:rPr>
        <w:t xml:space="preserve"> </w:t>
      </w:r>
      <w:r w:rsidRPr="00652F54">
        <w:rPr>
          <w:lang w:eastAsia="zh-CN"/>
        </w:rPr>
        <w:t xml:space="preserve">before discussing the RRM requirements for </w:t>
      </w:r>
      <w:r>
        <w:rPr>
          <w:b w:val="0"/>
          <w:bCs/>
          <w:lang w:eastAsia="zh-CN"/>
        </w:rPr>
        <w:t xml:space="preserve">L3 </w:t>
      </w:r>
      <w:r w:rsidRPr="00652F54">
        <w:rPr>
          <w:bCs/>
          <w:lang w:eastAsia="zh-CN"/>
        </w:rPr>
        <w:t>CSI-RS based measurement</w:t>
      </w:r>
      <w:r>
        <w:rPr>
          <w:b w:val="0"/>
          <w:bCs/>
          <w:lang w:eastAsia="zh-CN"/>
        </w:rPr>
        <w:t>s</w:t>
      </w:r>
      <w:r w:rsidRPr="00652F54">
        <w:rPr>
          <w:bCs/>
        </w:rPr>
        <w:t xml:space="preserve">. 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015A15" w14:textId="2006D2FB" w:rsidR="00F135BC" w:rsidRDefault="00F135BC" w:rsidP="00C42073">
      <w:pPr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R4-</w:t>
      </w:r>
      <w:r w:rsidR="00790077">
        <w:rPr>
          <w:rFonts w:eastAsia="Times New Roman"/>
          <w:lang w:val="en-US"/>
        </w:rPr>
        <w:t>2416858</w:t>
      </w:r>
      <w:r>
        <w:rPr>
          <w:rFonts w:eastAsia="Times New Roman"/>
          <w:lang w:val="en-US"/>
        </w:rPr>
        <w:t xml:space="preserve">, </w:t>
      </w:r>
      <w:r w:rsidR="004D0E98" w:rsidRPr="004D0E98">
        <w:rPr>
          <w:rFonts w:eastAsia="Times New Roman"/>
        </w:rPr>
        <w:t>WF on SBFD RRM</w:t>
      </w:r>
      <w:r w:rsidR="004D0E98">
        <w:rPr>
          <w:rFonts w:eastAsia="Times New Roman"/>
        </w:rPr>
        <w:t>, Huawei</w:t>
      </w:r>
    </w:p>
    <w:sectPr w:rsidR="00F135BC" w:rsidSect="00AB1A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619DE" w14:textId="77777777" w:rsidR="002247E8" w:rsidRDefault="002247E8">
      <w:r>
        <w:separator/>
      </w:r>
    </w:p>
  </w:endnote>
  <w:endnote w:type="continuationSeparator" w:id="0">
    <w:p w14:paraId="7FEB165B" w14:textId="77777777" w:rsidR="002247E8" w:rsidRDefault="002247E8">
      <w:r>
        <w:continuationSeparator/>
      </w:r>
    </w:p>
  </w:endnote>
  <w:endnote w:type="continuationNotice" w:id="1">
    <w:p w14:paraId="4E1F17D0" w14:textId="77777777" w:rsidR="002247E8" w:rsidRDefault="002247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11523" w14:textId="77777777" w:rsidR="002247E8" w:rsidRDefault="002247E8">
      <w:r>
        <w:separator/>
      </w:r>
    </w:p>
  </w:footnote>
  <w:footnote w:type="continuationSeparator" w:id="0">
    <w:p w14:paraId="13643033" w14:textId="77777777" w:rsidR="002247E8" w:rsidRDefault="002247E8">
      <w:r>
        <w:continuationSeparator/>
      </w:r>
    </w:p>
  </w:footnote>
  <w:footnote w:type="continuationNotice" w:id="1">
    <w:p w14:paraId="7B0D1854" w14:textId="77777777" w:rsidR="002247E8" w:rsidRDefault="002247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19AE51E6"/>
    <w:multiLevelType w:val="multilevel"/>
    <w:tmpl w:val="74FE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266007"/>
    <w:multiLevelType w:val="hybridMultilevel"/>
    <w:tmpl w:val="27461AC8"/>
    <w:lvl w:ilvl="0" w:tplc="04090001">
      <w:start w:val="1"/>
      <w:numFmt w:val="bullet"/>
      <w:lvlText w:val=""/>
      <w:lvlJc w:val="left"/>
      <w:pPr>
        <w:ind w:left="724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2596C"/>
    <w:multiLevelType w:val="hybridMultilevel"/>
    <w:tmpl w:val="92F8B97C"/>
    <w:lvl w:ilvl="0" w:tplc="5F98CD22">
      <w:start w:val="1"/>
      <w:numFmt w:val="decimal"/>
      <w:suff w:val="space"/>
      <w:lvlText w:val="Proposal #%1:"/>
      <w:lvlJc w:val="left"/>
      <w:pPr>
        <w:ind w:left="107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F3EE1"/>
    <w:multiLevelType w:val="hybridMultilevel"/>
    <w:tmpl w:val="09709058"/>
    <w:lvl w:ilvl="0" w:tplc="8554555E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B9B0B44"/>
    <w:multiLevelType w:val="hybridMultilevel"/>
    <w:tmpl w:val="6FBE28AE"/>
    <w:lvl w:ilvl="0" w:tplc="A6B029A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BE10FD4"/>
    <w:multiLevelType w:val="multilevel"/>
    <w:tmpl w:val="F8B848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C4686F"/>
    <w:multiLevelType w:val="hybridMultilevel"/>
    <w:tmpl w:val="F9F6E0CC"/>
    <w:lvl w:ilvl="0" w:tplc="DF60FA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D7DE4"/>
    <w:multiLevelType w:val="multilevel"/>
    <w:tmpl w:val="A9D2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B16F9"/>
    <w:multiLevelType w:val="multilevel"/>
    <w:tmpl w:val="E59A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hybridMultilevel"/>
    <w:tmpl w:val="DF94E1A2"/>
    <w:lvl w:ilvl="0" w:tplc="05C47EB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7396F5F"/>
    <w:multiLevelType w:val="hybridMultilevel"/>
    <w:tmpl w:val="D8AA7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1AB2093"/>
    <w:multiLevelType w:val="hybridMultilevel"/>
    <w:tmpl w:val="BD9C8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67EB3"/>
    <w:multiLevelType w:val="hybridMultilevel"/>
    <w:tmpl w:val="602E3D38"/>
    <w:lvl w:ilvl="0" w:tplc="E8C09582">
      <w:numFmt w:val="bullet"/>
      <w:lvlText w:val="-"/>
      <w:lvlJc w:val="left"/>
      <w:pPr>
        <w:ind w:left="910" w:hanging="440"/>
      </w:pPr>
      <w:rPr>
        <w:rFonts w:ascii="Calibri" w:eastAsiaTheme="minorHAnsi" w:hAnsi="Calibri" w:cs="Calibri" w:hint="default"/>
      </w:rPr>
    </w:lvl>
    <w:lvl w:ilvl="1" w:tplc="58B0BEFC">
      <w:numFmt w:val="bullet"/>
      <w:lvlText w:val="-"/>
      <w:lvlJc w:val="left"/>
      <w:pPr>
        <w:ind w:left="1350" w:hanging="440"/>
      </w:pPr>
      <w:rPr>
        <w:rFonts w:ascii="Times New Roman" w:eastAsia="宋体" w:hAnsi="Times New Roman" w:cs="Times New Roman" w:hint="default"/>
      </w:rPr>
    </w:lvl>
    <w:lvl w:ilvl="2" w:tplc="AA36857A">
      <w:start w:val="1"/>
      <w:numFmt w:val="bullet"/>
      <w:lvlText w:val="•"/>
      <w:lvlJc w:val="left"/>
      <w:pPr>
        <w:ind w:left="1790" w:hanging="44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3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40"/>
      </w:pPr>
      <w:rPr>
        <w:rFonts w:ascii="Wingdings" w:hAnsi="Wingdings" w:hint="default"/>
      </w:rPr>
    </w:lvl>
  </w:abstractNum>
  <w:abstractNum w:abstractNumId="32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3FD7CF0"/>
    <w:multiLevelType w:val="hybridMultilevel"/>
    <w:tmpl w:val="BFB29C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B7488E"/>
    <w:multiLevelType w:val="hybridMultilevel"/>
    <w:tmpl w:val="6F629A58"/>
    <w:lvl w:ilvl="0" w:tplc="6B0AC3D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9DD6905"/>
    <w:multiLevelType w:val="hybridMultilevel"/>
    <w:tmpl w:val="4CAE28D0"/>
    <w:lvl w:ilvl="0" w:tplc="6B0AC3D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D7F3E87"/>
    <w:multiLevelType w:val="multilevel"/>
    <w:tmpl w:val="0C7C6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A392F"/>
    <w:multiLevelType w:val="multilevel"/>
    <w:tmpl w:val="F0384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901913310">
    <w:abstractNumId w:val="15"/>
  </w:num>
  <w:num w:numId="2" w16cid:durableId="1331981388">
    <w:abstractNumId w:val="18"/>
  </w:num>
  <w:num w:numId="3" w16cid:durableId="1093741073">
    <w:abstractNumId w:val="2"/>
  </w:num>
  <w:num w:numId="4" w16cid:durableId="1693721205">
    <w:abstractNumId w:val="8"/>
  </w:num>
  <w:num w:numId="5" w16cid:durableId="385034422">
    <w:abstractNumId w:val="22"/>
  </w:num>
  <w:num w:numId="6" w16cid:durableId="25981799">
    <w:abstractNumId w:val="0"/>
  </w:num>
  <w:num w:numId="7" w16cid:durableId="1337535716">
    <w:abstractNumId w:val="10"/>
  </w:num>
  <w:num w:numId="8" w16cid:durableId="1847163962">
    <w:abstractNumId w:val="39"/>
  </w:num>
  <w:num w:numId="9" w16cid:durableId="933249585">
    <w:abstractNumId w:val="3"/>
  </w:num>
  <w:num w:numId="10" w16cid:durableId="664356833">
    <w:abstractNumId w:val="33"/>
  </w:num>
  <w:num w:numId="11" w16cid:durableId="80681869">
    <w:abstractNumId w:val="21"/>
  </w:num>
  <w:num w:numId="12" w16cid:durableId="1566528953">
    <w:abstractNumId w:val="24"/>
  </w:num>
  <w:num w:numId="13" w16cid:durableId="350642282">
    <w:abstractNumId w:val="40"/>
  </w:num>
  <w:num w:numId="14" w16cid:durableId="847522526">
    <w:abstractNumId w:val="32"/>
  </w:num>
  <w:num w:numId="15" w16cid:durableId="1088382487">
    <w:abstractNumId w:val="25"/>
  </w:num>
  <w:num w:numId="16" w16cid:durableId="1704941057">
    <w:abstractNumId w:val="23"/>
  </w:num>
  <w:num w:numId="17" w16cid:durableId="1563833022">
    <w:abstractNumId w:val="22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29"/>
  </w:num>
  <w:num w:numId="20" w16cid:durableId="409928289">
    <w:abstractNumId w:val="7"/>
  </w:num>
  <w:num w:numId="21" w16cid:durableId="510799493">
    <w:abstractNumId w:val="26"/>
  </w:num>
  <w:num w:numId="22" w16cid:durableId="2036300277">
    <w:abstractNumId w:val="22"/>
  </w:num>
  <w:num w:numId="23" w16cid:durableId="1096251784">
    <w:abstractNumId w:val="22"/>
  </w:num>
  <w:num w:numId="24" w16cid:durableId="1440881184">
    <w:abstractNumId w:val="22"/>
  </w:num>
  <w:num w:numId="25" w16cid:durableId="779450083">
    <w:abstractNumId w:val="22"/>
    <w:lvlOverride w:ilvl="0">
      <w:startOverride w:val="1"/>
    </w:lvlOverride>
  </w:num>
  <w:num w:numId="26" w16cid:durableId="181554824">
    <w:abstractNumId w:val="22"/>
  </w:num>
  <w:num w:numId="27" w16cid:durableId="1662805619">
    <w:abstractNumId w:val="7"/>
  </w:num>
  <w:num w:numId="28" w16cid:durableId="436213364">
    <w:abstractNumId w:val="7"/>
  </w:num>
  <w:num w:numId="29" w16cid:durableId="1691175349">
    <w:abstractNumId w:val="16"/>
  </w:num>
  <w:num w:numId="30" w16cid:durableId="1776905629">
    <w:abstractNumId w:val="35"/>
  </w:num>
  <w:num w:numId="31" w16cid:durableId="1328436745">
    <w:abstractNumId w:val="11"/>
  </w:num>
  <w:num w:numId="32" w16cid:durableId="737946477">
    <w:abstractNumId w:val="34"/>
  </w:num>
  <w:num w:numId="33" w16cid:durableId="1927766503">
    <w:abstractNumId w:val="19"/>
  </w:num>
  <w:num w:numId="34" w16cid:durableId="1980068351">
    <w:abstractNumId w:val="6"/>
  </w:num>
  <w:num w:numId="35" w16cid:durableId="184485085">
    <w:abstractNumId w:val="29"/>
  </w:num>
  <w:num w:numId="36" w16cid:durableId="255098315">
    <w:abstractNumId w:val="20"/>
  </w:num>
  <w:num w:numId="37" w16cid:durableId="284503743">
    <w:abstractNumId w:val="15"/>
  </w:num>
  <w:num w:numId="38" w16cid:durableId="953436640">
    <w:abstractNumId w:val="1"/>
  </w:num>
  <w:num w:numId="39" w16cid:durableId="1799493134">
    <w:abstractNumId w:val="27"/>
  </w:num>
  <w:num w:numId="40" w16cid:durableId="1346518980">
    <w:abstractNumId w:val="36"/>
  </w:num>
  <w:num w:numId="41" w16cid:durableId="789124633">
    <w:abstractNumId w:val="37"/>
  </w:num>
  <w:num w:numId="42" w16cid:durableId="980963371">
    <w:abstractNumId w:val="12"/>
  </w:num>
  <w:num w:numId="43" w16cid:durableId="100230238">
    <w:abstractNumId w:val="9"/>
  </w:num>
  <w:num w:numId="44" w16cid:durableId="492797932">
    <w:abstractNumId w:val="30"/>
  </w:num>
  <w:num w:numId="45" w16cid:durableId="371686179">
    <w:abstractNumId w:val="28"/>
  </w:num>
  <w:num w:numId="46" w16cid:durableId="1828592108">
    <w:abstractNumId w:val="5"/>
  </w:num>
  <w:num w:numId="47" w16cid:durableId="714164507">
    <w:abstractNumId w:val="31"/>
  </w:num>
  <w:num w:numId="48" w16cid:durableId="215242499">
    <w:abstractNumId w:val="29"/>
  </w:num>
  <w:num w:numId="49" w16cid:durableId="1569152811">
    <w:abstractNumId w:val="4"/>
  </w:num>
  <w:num w:numId="50" w16cid:durableId="999582166">
    <w:abstractNumId w:val="41"/>
  </w:num>
  <w:num w:numId="51" w16cid:durableId="735278669">
    <w:abstractNumId w:val="38"/>
  </w:num>
  <w:num w:numId="52" w16cid:durableId="255015870">
    <w:abstractNumId w:val="13"/>
  </w:num>
  <w:num w:numId="53" w16cid:durableId="1896970253">
    <w:abstractNumId w:val="17"/>
  </w:num>
  <w:num w:numId="54" w16cid:durableId="1506743755">
    <w:abstractNumId w:val="29"/>
  </w:num>
  <w:num w:numId="55" w16cid:durableId="1244921881">
    <w:abstractNumId w:val="14"/>
  </w:num>
  <w:num w:numId="56" w16cid:durableId="468666226">
    <w:abstractNumId w:val="0"/>
    <w:lvlOverride w:ilvl="0">
      <w:startOverride w:val="1"/>
    </w:lvlOverride>
  </w:num>
  <w:num w:numId="57" w16cid:durableId="1697850196">
    <w:abstractNumId w:val="24"/>
    <w:lvlOverride w:ilvl="0">
      <w:startOverride w:val="1"/>
    </w:lvlOverride>
  </w:num>
  <w:num w:numId="58" w16cid:durableId="1878733410">
    <w:abstractNumId w:val="24"/>
  </w:num>
  <w:num w:numId="59" w16cid:durableId="1867864682">
    <w:abstractNumId w:val="24"/>
    <w:lvlOverride w:ilvl="0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3DE"/>
    <w:rsid w:val="000005A2"/>
    <w:rsid w:val="000008A9"/>
    <w:rsid w:val="000009D0"/>
    <w:rsid w:val="00000A1F"/>
    <w:rsid w:val="00000A55"/>
    <w:rsid w:val="00000D1D"/>
    <w:rsid w:val="000011A3"/>
    <w:rsid w:val="0000122A"/>
    <w:rsid w:val="00001313"/>
    <w:rsid w:val="0000137E"/>
    <w:rsid w:val="00001435"/>
    <w:rsid w:val="00001516"/>
    <w:rsid w:val="0000159F"/>
    <w:rsid w:val="000016BC"/>
    <w:rsid w:val="000017A1"/>
    <w:rsid w:val="00001892"/>
    <w:rsid w:val="000019BC"/>
    <w:rsid w:val="00001B15"/>
    <w:rsid w:val="00001BCD"/>
    <w:rsid w:val="0000247A"/>
    <w:rsid w:val="000024C7"/>
    <w:rsid w:val="0000265E"/>
    <w:rsid w:val="00002886"/>
    <w:rsid w:val="000029AC"/>
    <w:rsid w:val="00002B13"/>
    <w:rsid w:val="00002C4F"/>
    <w:rsid w:val="00002F82"/>
    <w:rsid w:val="0000314A"/>
    <w:rsid w:val="000033B5"/>
    <w:rsid w:val="00003883"/>
    <w:rsid w:val="00003B78"/>
    <w:rsid w:val="00003E20"/>
    <w:rsid w:val="00003EED"/>
    <w:rsid w:val="000041CC"/>
    <w:rsid w:val="000046FE"/>
    <w:rsid w:val="000047FD"/>
    <w:rsid w:val="00004AAE"/>
    <w:rsid w:val="00004AC8"/>
    <w:rsid w:val="00005135"/>
    <w:rsid w:val="000051CC"/>
    <w:rsid w:val="000052FB"/>
    <w:rsid w:val="0000537F"/>
    <w:rsid w:val="000053BA"/>
    <w:rsid w:val="0000550D"/>
    <w:rsid w:val="0000551B"/>
    <w:rsid w:val="0000553A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6EEE"/>
    <w:rsid w:val="000071D0"/>
    <w:rsid w:val="00007252"/>
    <w:rsid w:val="000074C4"/>
    <w:rsid w:val="00007728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210D"/>
    <w:rsid w:val="00012505"/>
    <w:rsid w:val="0001255E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B6F"/>
    <w:rsid w:val="00014C90"/>
    <w:rsid w:val="00014F35"/>
    <w:rsid w:val="0001502F"/>
    <w:rsid w:val="00015137"/>
    <w:rsid w:val="000151A4"/>
    <w:rsid w:val="00015308"/>
    <w:rsid w:val="0001546E"/>
    <w:rsid w:val="00015495"/>
    <w:rsid w:val="000154FA"/>
    <w:rsid w:val="000156CE"/>
    <w:rsid w:val="00015C3D"/>
    <w:rsid w:val="00015F98"/>
    <w:rsid w:val="0001634D"/>
    <w:rsid w:val="00016616"/>
    <w:rsid w:val="000166AC"/>
    <w:rsid w:val="00016D4C"/>
    <w:rsid w:val="0001784B"/>
    <w:rsid w:val="00017B7F"/>
    <w:rsid w:val="00017C7D"/>
    <w:rsid w:val="00017CB7"/>
    <w:rsid w:val="00017E48"/>
    <w:rsid w:val="00017EDA"/>
    <w:rsid w:val="00017F92"/>
    <w:rsid w:val="00020384"/>
    <w:rsid w:val="000212A5"/>
    <w:rsid w:val="00021474"/>
    <w:rsid w:val="00021B47"/>
    <w:rsid w:val="00021D6D"/>
    <w:rsid w:val="00021D7C"/>
    <w:rsid w:val="00021F64"/>
    <w:rsid w:val="00022235"/>
    <w:rsid w:val="0002260E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9F"/>
    <w:rsid w:val="000240C7"/>
    <w:rsid w:val="00024523"/>
    <w:rsid w:val="00024AEF"/>
    <w:rsid w:val="00024BA6"/>
    <w:rsid w:val="0002517E"/>
    <w:rsid w:val="00025637"/>
    <w:rsid w:val="0002563A"/>
    <w:rsid w:val="0002587B"/>
    <w:rsid w:val="000258AE"/>
    <w:rsid w:val="00025B11"/>
    <w:rsid w:val="000260E9"/>
    <w:rsid w:val="0002614B"/>
    <w:rsid w:val="0002621F"/>
    <w:rsid w:val="0002633E"/>
    <w:rsid w:val="00026357"/>
    <w:rsid w:val="000265E5"/>
    <w:rsid w:val="000266F7"/>
    <w:rsid w:val="000268C5"/>
    <w:rsid w:val="000268D4"/>
    <w:rsid w:val="00026B6C"/>
    <w:rsid w:val="00026C56"/>
    <w:rsid w:val="00026C65"/>
    <w:rsid w:val="00027130"/>
    <w:rsid w:val="0002713B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72D"/>
    <w:rsid w:val="000308CB"/>
    <w:rsid w:val="0003112C"/>
    <w:rsid w:val="000314CD"/>
    <w:rsid w:val="00031972"/>
    <w:rsid w:val="00031B24"/>
    <w:rsid w:val="00031F93"/>
    <w:rsid w:val="00032093"/>
    <w:rsid w:val="0003209D"/>
    <w:rsid w:val="000322E7"/>
    <w:rsid w:val="00032431"/>
    <w:rsid w:val="00032689"/>
    <w:rsid w:val="00032DBD"/>
    <w:rsid w:val="00033018"/>
    <w:rsid w:val="000332F4"/>
    <w:rsid w:val="0003332B"/>
    <w:rsid w:val="00033544"/>
    <w:rsid w:val="000335CC"/>
    <w:rsid w:val="000336CB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DB"/>
    <w:rsid w:val="00035155"/>
    <w:rsid w:val="00035233"/>
    <w:rsid w:val="00035542"/>
    <w:rsid w:val="00035691"/>
    <w:rsid w:val="0003570A"/>
    <w:rsid w:val="0003591F"/>
    <w:rsid w:val="00035ADF"/>
    <w:rsid w:val="00035B28"/>
    <w:rsid w:val="00035B5C"/>
    <w:rsid w:val="00035B84"/>
    <w:rsid w:val="00035D6E"/>
    <w:rsid w:val="00036033"/>
    <w:rsid w:val="00036376"/>
    <w:rsid w:val="00036446"/>
    <w:rsid w:val="0003666F"/>
    <w:rsid w:val="00036787"/>
    <w:rsid w:val="000368AC"/>
    <w:rsid w:val="000368EF"/>
    <w:rsid w:val="00036C43"/>
    <w:rsid w:val="00036E11"/>
    <w:rsid w:val="00037124"/>
    <w:rsid w:val="000374D2"/>
    <w:rsid w:val="0003767C"/>
    <w:rsid w:val="00037787"/>
    <w:rsid w:val="00037970"/>
    <w:rsid w:val="00037CB1"/>
    <w:rsid w:val="0004033C"/>
    <w:rsid w:val="000403D6"/>
    <w:rsid w:val="0004043D"/>
    <w:rsid w:val="00040DA4"/>
    <w:rsid w:val="00040F4F"/>
    <w:rsid w:val="00041039"/>
    <w:rsid w:val="00041094"/>
    <w:rsid w:val="0004132D"/>
    <w:rsid w:val="000414BE"/>
    <w:rsid w:val="0004187B"/>
    <w:rsid w:val="00041A19"/>
    <w:rsid w:val="00041C06"/>
    <w:rsid w:val="00041C9D"/>
    <w:rsid w:val="00041ECC"/>
    <w:rsid w:val="00042350"/>
    <w:rsid w:val="000423B6"/>
    <w:rsid w:val="00042A2D"/>
    <w:rsid w:val="000430EC"/>
    <w:rsid w:val="000432D6"/>
    <w:rsid w:val="00043628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5E8B"/>
    <w:rsid w:val="000463CD"/>
    <w:rsid w:val="00046630"/>
    <w:rsid w:val="00046795"/>
    <w:rsid w:val="00046C80"/>
    <w:rsid w:val="0004703A"/>
    <w:rsid w:val="00047136"/>
    <w:rsid w:val="00047317"/>
    <w:rsid w:val="0004743B"/>
    <w:rsid w:val="0004771D"/>
    <w:rsid w:val="00047768"/>
    <w:rsid w:val="00047A48"/>
    <w:rsid w:val="00047E9C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C93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155"/>
    <w:rsid w:val="00053511"/>
    <w:rsid w:val="00053588"/>
    <w:rsid w:val="000536AE"/>
    <w:rsid w:val="00053FE5"/>
    <w:rsid w:val="00054225"/>
    <w:rsid w:val="00054272"/>
    <w:rsid w:val="00054492"/>
    <w:rsid w:val="00054945"/>
    <w:rsid w:val="00054ACC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7141"/>
    <w:rsid w:val="000573F8"/>
    <w:rsid w:val="0005792C"/>
    <w:rsid w:val="00057B56"/>
    <w:rsid w:val="00057DDA"/>
    <w:rsid w:val="00057EA5"/>
    <w:rsid w:val="0006042E"/>
    <w:rsid w:val="0006072B"/>
    <w:rsid w:val="00060C9F"/>
    <w:rsid w:val="00060D29"/>
    <w:rsid w:val="00060D8E"/>
    <w:rsid w:val="00060EF4"/>
    <w:rsid w:val="0006128F"/>
    <w:rsid w:val="000614EA"/>
    <w:rsid w:val="00061517"/>
    <w:rsid w:val="0006165A"/>
    <w:rsid w:val="000619F4"/>
    <w:rsid w:val="00061DB8"/>
    <w:rsid w:val="00061DEA"/>
    <w:rsid w:val="00061F7F"/>
    <w:rsid w:val="00062159"/>
    <w:rsid w:val="00062280"/>
    <w:rsid w:val="00062560"/>
    <w:rsid w:val="00062568"/>
    <w:rsid w:val="000625AB"/>
    <w:rsid w:val="0006280D"/>
    <w:rsid w:val="00062B5D"/>
    <w:rsid w:val="00062B9D"/>
    <w:rsid w:val="00062D06"/>
    <w:rsid w:val="00062DF5"/>
    <w:rsid w:val="00062FEA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5F20"/>
    <w:rsid w:val="0006629B"/>
    <w:rsid w:val="00066356"/>
    <w:rsid w:val="0006646E"/>
    <w:rsid w:val="00066719"/>
    <w:rsid w:val="00066D41"/>
    <w:rsid w:val="00066D97"/>
    <w:rsid w:val="00067769"/>
    <w:rsid w:val="00067889"/>
    <w:rsid w:val="00067D47"/>
    <w:rsid w:val="00067DD4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56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83F"/>
    <w:rsid w:val="0007291F"/>
    <w:rsid w:val="00072B22"/>
    <w:rsid w:val="00072B3E"/>
    <w:rsid w:val="00072BBA"/>
    <w:rsid w:val="00072FF5"/>
    <w:rsid w:val="0007303F"/>
    <w:rsid w:val="000730DC"/>
    <w:rsid w:val="000733CC"/>
    <w:rsid w:val="00073909"/>
    <w:rsid w:val="00073AE1"/>
    <w:rsid w:val="000743C4"/>
    <w:rsid w:val="000747BC"/>
    <w:rsid w:val="000747F7"/>
    <w:rsid w:val="000749BB"/>
    <w:rsid w:val="00074DCD"/>
    <w:rsid w:val="000752E5"/>
    <w:rsid w:val="000754EE"/>
    <w:rsid w:val="000756FD"/>
    <w:rsid w:val="0007572E"/>
    <w:rsid w:val="00075841"/>
    <w:rsid w:val="00075965"/>
    <w:rsid w:val="00075D33"/>
    <w:rsid w:val="00075FDA"/>
    <w:rsid w:val="0007613F"/>
    <w:rsid w:val="00076386"/>
    <w:rsid w:val="000764B7"/>
    <w:rsid w:val="00076D82"/>
    <w:rsid w:val="00077B1B"/>
    <w:rsid w:val="00077C0F"/>
    <w:rsid w:val="00077FD6"/>
    <w:rsid w:val="0008007F"/>
    <w:rsid w:val="00080B2F"/>
    <w:rsid w:val="00080BFC"/>
    <w:rsid w:val="00080E7E"/>
    <w:rsid w:val="00081EC2"/>
    <w:rsid w:val="00082154"/>
    <w:rsid w:val="00082288"/>
    <w:rsid w:val="000822B9"/>
    <w:rsid w:val="000827D6"/>
    <w:rsid w:val="000827E0"/>
    <w:rsid w:val="00082A5C"/>
    <w:rsid w:val="00082B0A"/>
    <w:rsid w:val="00082F2E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0DC"/>
    <w:rsid w:val="00084123"/>
    <w:rsid w:val="00084199"/>
    <w:rsid w:val="000841DF"/>
    <w:rsid w:val="0008436D"/>
    <w:rsid w:val="000844A3"/>
    <w:rsid w:val="00084600"/>
    <w:rsid w:val="00084816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4F"/>
    <w:rsid w:val="00086A6D"/>
    <w:rsid w:val="00086D71"/>
    <w:rsid w:val="00086DB5"/>
    <w:rsid w:val="00086FD6"/>
    <w:rsid w:val="000872B9"/>
    <w:rsid w:val="000873EA"/>
    <w:rsid w:val="0008743B"/>
    <w:rsid w:val="000874EA"/>
    <w:rsid w:val="00087909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DD1"/>
    <w:rsid w:val="00090E01"/>
    <w:rsid w:val="00090F51"/>
    <w:rsid w:val="00091061"/>
    <w:rsid w:val="000910D0"/>
    <w:rsid w:val="000913A1"/>
    <w:rsid w:val="00091A92"/>
    <w:rsid w:val="00091F3B"/>
    <w:rsid w:val="00091F8D"/>
    <w:rsid w:val="000920B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622"/>
    <w:rsid w:val="00093742"/>
    <w:rsid w:val="00093C49"/>
    <w:rsid w:val="00093CD7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57"/>
    <w:rsid w:val="00096A7F"/>
    <w:rsid w:val="000972E7"/>
    <w:rsid w:val="0009739A"/>
    <w:rsid w:val="000973D4"/>
    <w:rsid w:val="000973E1"/>
    <w:rsid w:val="00097624"/>
    <w:rsid w:val="0009FDC9"/>
    <w:rsid w:val="000A03BB"/>
    <w:rsid w:val="000A04CF"/>
    <w:rsid w:val="000A0B21"/>
    <w:rsid w:val="000A0B2A"/>
    <w:rsid w:val="000A0F5D"/>
    <w:rsid w:val="000A110A"/>
    <w:rsid w:val="000A1402"/>
    <w:rsid w:val="000A1542"/>
    <w:rsid w:val="000A20BA"/>
    <w:rsid w:val="000A2546"/>
    <w:rsid w:val="000A25A0"/>
    <w:rsid w:val="000A262C"/>
    <w:rsid w:val="000A26F7"/>
    <w:rsid w:val="000A27C7"/>
    <w:rsid w:val="000A2800"/>
    <w:rsid w:val="000A2A56"/>
    <w:rsid w:val="000A2EE9"/>
    <w:rsid w:val="000A368E"/>
    <w:rsid w:val="000A375D"/>
    <w:rsid w:val="000A37AD"/>
    <w:rsid w:val="000A38DC"/>
    <w:rsid w:val="000A3925"/>
    <w:rsid w:val="000A3B3D"/>
    <w:rsid w:val="000A3B52"/>
    <w:rsid w:val="000A3BC9"/>
    <w:rsid w:val="000A3C8D"/>
    <w:rsid w:val="000A3DE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4F71"/>
    <w:rsid w:val="000A5291"/>
    <w:rsid w:val="000A52EC"/>
    <w:rsid w:val="000A54EE"/>
    <w:rsid w:val="000A56FE"/>
    <w:rsid w:val="000A58FD"/>
    <w:rsid w:val="000A5B41"/>
    <w:rsid w:val="000A5B5E"/>
    <w:rsid w:val="000A5B8F"/>
    <w:rsid w:val="000A5DA0"/>
    <w:rsid w:val="000A60A0"/>
    <w:rsid w:val="000A645E"/>
    <w:rsid w:val="000A650B"/>
    <w:rsid w:val="000A65B2"/>
    <w:rsid w:val="000A6672"/>
    <w:rsid w:val="000A6A23"/>
    <w:rsid w:val="000A6D3D"/>
    <w:rsid w:val="000A6E99"/>
    <w:rsid w:val="000A6EA3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B88"/>
    <w:rsid w:val="000B1C5E"/>
    <w:rsid w:val="000B20B2"/>
    <w:rsid w:val="000B2282"/>
    <w:rsid w:val="000B27E9"/>
    <w:rsid w:val="000B283B"/>
    <w:rsid w:val="000B2A11"/>
    <w:rsid w:val="000B2A5B"/>
    <w:rsid w:val="000B2BC9"/>
    <w:rsid w:val="000B2C93"/>
    <w:rsid w:val="000B2D86"/>
    <w:rsid w:val="000B2F7A"/>
    <w:rsid w:val="000B3057"/>
    <w:rsid w:val="000B3106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CCE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B7CC8"/>
    <w:rsid w:val="000C01D4"/>
    <w:rsid w:val="000C01EC"/>
    <w:rsid w:val="000C01EE"/>
    <w:rsid w:val="000C0408"/>
    <w:rsid w:val="000C042D"/>
    <w:rsid w:val="000C0532"/>
    <w:rsid w:val="000C057D"/>
    <w:rsid w:val="000C05DE"/>
    <w:rsid w:val="000C06B8"/>
    <w:rsid w:val="000C06E0"/>
    <w:rsid w:val="000C08D3"/>
    <w:rsid w:val="000C0B18"/>
    <w:rsid w:val="000C0B96"/>
    <w:rsid w:val="000C0D6C"/>
    <w:rsid w:val="000C0E78"/>
    <w:rsid w:val="000C0EE8"/>
    <w:rsid w:val="000C10F9"/>
    <w:rsid w:val="000C10FA"/>
    <w:rsid w:val="000C1352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5"/>
    <w:rsid w:val="000C2AF7"/>
    <w:rsid w:val="000C2B09"/>
    <w:rsid w:val="000C2BE7"/>
    <w:rsid w:val="000C2C21"/>
    <w:rsid w:val="000C2F85"/>
    <w:rsid w:val="000C2FCE"/>
    <w:rsid w:val="000C3071"/>
    <w:rsid w:val="000C30CF"/>
    <w:rsid w:val="000C3249"/>
    <w:rsid w:val="000C3308"/>
    <w:rsid w:val="000C35B2"/>
    <w:rsid w:val="000C35E6"/>
    <w:rsid w:val="000C368B"/>
    <w:rsid w:val="000C36ED"/>
    <w:rsid w:val="000C3BFB"/>
    <w:rsid w:val="000C3CCC"/>
    <w:rsid w:val="000C416C"/>
    <w:rsid w:val="000C44CC"/>
    <w:rsid w:val="000C4548"/>
    <w:rsid w:val="000C4696"/>
    <w:rsid w:val="000C4A3A"/>
    <w:rsid w:val="000C4ACE"/>
    <w:rsid w:val="000C4AD9"/>
    <w:rsid w:val="000C4E76"/>
    <w:rsid w:val="000C4F9C"/>
    <w:rsid w:val="000C501D"/>
    <w:rsid w:val="000C5325"/>
    <w:rsid w:val="000C59F9"/>
    <w:rsid w:val="000C5B5B"/>
    <w:rsid w:val="000C5CBA"/>
    <w:rsid w:val="000C5F33"/>
    <w:rsid w:val="000C644D"/>
    <w:rsid w:val="000C6660"/>
    <w:rsid w:val="000C6C9E"/>
    <w:rsid w:val="000C6D8B"/>
    <w:rsid w:val="000C6DD8"/>
    <w:rsid w:val="000C6E47"/>
    <w:rsid w:val="000C7042"/>
    <w:rsid w:val="000C7494"/>
    <w:rsid w:val="000C74BA"/>
    <w:rsid w:val="000C7531"/>
    <w:rsid w:val="000C78FF"/>
    <w:rsid w:val="000C7BA7"/>
    <w:rsid w:val="000C7C37"/>
    <w:rsid w:val="000C7C3F"/>
    <w:rsid w:val="000D049E"/>
    <w:rsid w:val="000D04B6"/>
    <w:rsid w:val="000D06EF"/>
    <w:rsid w:val="000D0798"/>
    <w:rsid w:val="000D08B9"/>
    <w:rsid w:val="000D0BBC"/>
    <w:rsid w:val="000D0BD6"/>
    <w:rsid w:val="000D0C61"/>
    <w:rsid w:val="000D0C76"/>
    <w:rsid w:val="000D0D44"/>
    <w:rsid w:val="000D1078"/>
    <w:rsid w:val="000D11E1"/>
    <w:rsid w:val="000D1440"/>
    <w:rsid w:val="000D1785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464"/>
    <w:rsid w:val="000D4808"/>
    <w:rsid w:val="000D4924"/>
    <w:rsid w:val="000D4938"/>
    <w:rsid w:val="000D5004"/>
    <w:rsid w:val="000D5350"/>
    <w:rsid w:val="000D56AC"/>
    <w:rsid w:val="000D584F"/>
    <w:rsid w:val="000D58A4"/>
    <w:rsid w:val="000D590E"/>
    <w:rsid w:val="000D59BE"/>
    <w:rsid w:val="000D5A28"/>
    <w:rsid w:val="000D5AF5"/>
    <w:rsid w:val="000D5B08"/>
    <w:rsid w:val="000D5CA4"/>
    <w:rsid w:val="000D6251"/>
    <w:rsid w:val="000D63E6"/>
    <w:rsid w:val="000D6780"/>
    <w:rsid w:val="000D68FE"/>
    <w:rsid w:val="000D693B"/>
    <w:rsid w:val="000D69FF"/>
    <w:rsid w:val="000D6A16"/>
    <w:rsid w:val="000D6C41"/>
    <w:rsid w:val="000D6CE5"/>
    <w:rsid w:val="000D71EA"/>
    <w:rsid w:val="000D76BC"/>
    <w:rsid w:val="000D76CC"/>
    <w:rsid w:val="000D7750"/>
    <w:rsid w:val="000D77A1"/>
    <w:rsid w:val="000D77E5"/>
    <w:rsid w:val="000D7895"/>
    <w:rsid w:val="000D7B29"/>
    <w:rsid w:val="000D7CFD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9AE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DA9"/>
    <w:rsid w:val="000E4E70"/>
    <w:rsid w:val="000E5288"/>
    <w:rsid w:val="000E53AB"/>
    <w:rsid w:val="000E56B6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7B6"/>
    <w:rsid w:val="000E68A1"/>
    <w:rsid w:val="000E69F5"/>
    <w:rsid w:val="000E6D50"/>
    <w:rsid w:val="000E7144"/>
    <w:rsid w:val="000E73C8"/>
    <w:rsid w:val="000E74CB"/>
    <w:rsid w:val="000E77A9"/>
    <w:rsid w:val="000E7A79"/>
    <w:rsid w:val="000F0016"/>
    <w:rsid w:val="000F0224"/>
    <w:rsid w:val="000F07F1"/>
    <w:rsid w:val="000F084C"/>
    <w:rsid w:val="000F0A62"/>
    <w:rsid w:val="000F0B98"/>
    <w:rsid w:val="000F0EA1"/>
    <w:rsid w:val="000F0F1D"/>
    <w:rsid w:val="000F1573"/>
    <w:rsid w:val="000F15B2"/>
    <w:rsid w:val="000F1655"/>
    <w:rsid w:val="000F1713"/>
    <w:rsid w:val="000F1890"/>
    <w:rsid w:val="000F19DE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93"/>
    <w:rsid w:val="000F34D1"/>
    <w:rsid w:val="000F34EE"/>
    <w:rsid w:val="000F3507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5F1A"/>
    <w:rsid w:val="000F6384"/>
    <w:rsid w:val="000F676C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CC"/>
    <w:rsid w:val="0010060F"/>
    <w:rsid w:val="001006F5"/>
    <w:rsid w:val="0010088E"/>
    <w:rsid w:val="00100913"/>
    <w:rsid w:val="0010091E"/>
    <w:rsid w:val="00100A08"/>
    <w:rsid w:val="00100AFE"/>
    <w:rsid w:val="00100BA0"/>
    <w:rsid w:val="00100C52"/>
    <w:rsid w:val="00101190"/>
    <w:rsid w:val="0010135F"/>
    <w:rsid w:val="001013A4"/>
    <w:rsid w:val="00101451"/>
    <w:rsid w:val="0010148B"/>
    <w:rsid w:val="0010170B"/>
    <w:rsid w:val="001018E9"/>
    <w:rsid w:val="00101B1B"/>
    <w:rsid w:val="00101C4F"/>
    <w:rsid w:val="0010235A"/>
    <w:rsid w:val="001026AB"/>
    <w:rsid w:val="00102787"/>
    <w:rsid w:val="001027AF"/>
    <w:rsid w:val="00102861"/>
    <w:rsid w:val="00102C9F"/>
    <w:rsid w:val="00102DE2"/>
    <w:rsid w:val="00102F06"/>
    <w:rsid w:val="0010318B"/>
    <w:rsid w:val="00103431"/>
    <w:rsid w:val="001034E9"/>
    <w:rsid w:val="0010359C"/>
    <w:rsid w:val="00103C18"/>
    <w:rsid w:val="00103D9C"/>
    <w:rsid w:val="00103E79"/>
    <w:rsid w:val="00103FC9"/>
    <w:rsid w:val="0010405D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6CE6"/>
    <w:rsid w:val="00107164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3EE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2E9"/>
    <w:rsid w:val="0011133D"/>
    <w:rsid w:val="001114CB"/>
    <w:rsid w:val="001114D2"/>
    <w:rsid w:val="001114EB"/>
    <w:rsid w:val="001115E4"/>
    <w:rsid w:val="00111808"/>
    <w:rsid w:val="001119FA"/>
    <w:rsid w:val="00111DDA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10"/>
    <w:rsid w:val="00113144"/>
    <w:rsid w:val="00113216"/>
    <w:rsid w:val="0011339F"/>
    <w:rsid w:val="00113743"/>
    <w:rsid w:val="001138B7"/>
    <w:rsid w:val="001138DE"/>
    <w:rsid w:val="0011397B"/>
    <w:rsid w:val="00113B8F"/>
    <w:rsid w:val="00113BB7"/>
    <w:rsid w:val="00113C8B"/>
    <w:rsid w:val="00113EC8"/>
    <w:rsid w:val="00113FE9"/>
    <w:rsid w:val="00114100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589"/>
    <w:rsid w:val="001157D2"/>
    <w:rsid w:val="00115899"/>
    <w:rsid w:val="00115C88"/>
    <w:rsid w:val="001160FD"/>
    <w:rsid w:val="001161A1"/>
    <w:rsid w:val="001163EE"/>
    <w:rsid w:val="0011644A"/>
    <w:rsid w:val="0011684D"/>
    <w:rsid w:val="0011687A"/>
    <w:rsid w:val="00116A0B"/>
    <w:rsid w:val="00116A5E"/>
    <w:rsid w:val="00116A65"/>
    <w:rsid w:val="00116AD9"/>
    <w:rsid w:val="00116B55"/>
    <w:rsid w:val="00116E84"/>
    <w:rsid w:val="00117077"/>
    <w:rsid w:val="00117108"/>
    <w:rsid w:val="00117332"/>
    <w:rsid w:val="00117664"/>
    <w:rsid w:val="00117678"/>
    <w:rsid w:val="0011784B"/>
    <w:rsid w:val="00117865"/>
    <w:rsid w:val="0011791F"/>
    <w:rsid w:val="00117C8C"/>
    <w:rsid w:val="00117E52"/>
    <w:rsid w:val="001204DD"/>
    <w:rsid w:val="001207B6"/>
    <w:rsid w:val="00120B3E"/>
    <w:rsid w:val="00121846"/>
    <w:rsid w:val="00121909"/>
    <w:rsid w:val="00121994"/>
    <w:rsid w:val="00121A33"/>
    <w:rsid w:val="00121DB3"/>
    <w:rsid w:val="0012234F"/>
    <w:rsid w:val="001223CA"/>
    <w:rsid w:val="00122839"/>
    <w:rsid w:val="00122840"/>
    <w:rsid w:val="00122A42"/>
    <w:rsid w:val="00122B68"/>
    <w:rsid w:val="00122DA8"/>
    <w:rsid w:val="00123145"/>
    <w:rsid w:val="001232D4"/>
    <w:rsid w:val="00123416"/>
    <w:rsid w:val="0012343B"/>
    <w:rsid w:val="00123592"/>
    <w:rsid w:val="001237AC"/>
    <w:rsid w:val="001237EF"/>
    <w:rsid w:val="001239D2"/>
    <w:rsid w:val="00123F22"/>
    <w:rsid w:val="00124121"/>
    <w:rsid w:val="00124390"/>
    <w:rsid w:val="00124485"/>
    <w:rsid w:val="00124789"/>
    <w:rsid w:val="001249A5"/>
    <w:rsid w:val="00124E12"/>
    <w:rsid w:val="00124E75"/>
    <w:rsid w:val="00124F5D"/>
    <w:rsid w:val="001256E4"/>
    <w:rsid w:val="00125825"/>
    <w:rsid w:val="00125C7A"/>
    <w:rsid w:val="001260C5"/>
    <w:rsid w:val="001261B3"/>
    <w:rsid w:val="001262A4"/>
    <w:rsid w:val="001262CD"/>
    <w:rsid w:val="0012673D"/>
    <w:rsid w:val="001269B8"/>
    <w:rsid w:val="00126B06"/>
    <w:rsid w:val="00127099"/>
    <w:rsid w:val="00127206"/>
    <w:rsid w:val="001272B8"/>
    <w:rsid w:val="00127E23"/>
    <w:rsid w:val="001302BC"/>
    <w:rsid w:val="001305EA"/>
    <w:rsid w:val="001306E5"/>
    <w:rsid w:val="00130C21"/>
    <w:rsid w:val="00130C66"/>
    <w:rsid w:val="00130CD7"/>
    <w:rsid w:val="00130D9A"/>
    <w:rsid w:val="00130F4D"/>
    <w:rsid w:val="00131255"/>
    <w:rsid w:val="00131795"/>
    <w:rsid w:val="00131EC5"/>
    <w:rsid w:val="00131FEF"/>
    <w:rsid w:val="00132006"/>
    <w:rsid w:val="001321D0"/>
    <w:rsid w:val="00132262"/>
    <w:rsid w:val="001325D7"/>
    <w:rsid w:val="0013269F"/>
    <w:rsid w:val="00132830"/>
    <w:rsid w:val="00132B71"/>
    <w:rsid w:val="00132C14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3FD6"/>
    <w:rsid w:val="001341B5"/>
    <w:rsid w:val="0013427A"/>
    <w:rsid w:val="001348FE"/>
    <w:rsid w:val="00134A9D"/>
    <w:rsid w:val="00134B36"/>
    <w:rsid w:val="00134D55"/>
    <w:rsid w:val="00134F08"/>
    <w:rsid w:val="00135248"/>
    <w:rsid w:val="001352A2"/>
    <w:rsid w:val="0013532A"/>
    <w:rsid w:val="0013535D"/>
    <w:rsid w:val="001354EA"/>
    <w:rsid w:val="0013551F"/>
    <w:rsid w:val="001355C7"/>
    <w:rsid w:val="00135992"/>
    <w:rsid w:val="001359A9"/>
    <w:rsid w:val="00135E2F"/>
    <w:rsid w:val="001360F3"/>
    <w:rsid w:val="001362C2"/>
    <w:rsid w:val="0013678C"/>
    <w:rsid w:val="0013686A"/>
    <w:rsid w:val="00136955"/>
    <w:rsid w:val="00136E19"/>
    <w:rsid w:val="00136FF6"/>
    <w:rsid w:val="00137035"/>
    <w:rsid w:val="001371B2"/>
    <w:rsid w:val="0013734B"/>
    <w:rsid w:val="001374FB"/>
    <w:rsid w:val="001375BB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08E"/>
    <w:rsid w:val="00141489"/>
    <w:rsid w:val="001419E5"/>
    <w:rsid w:val="00141BF6"/>
    <w:rsid w:val="00141D9A"/>
    <w:rsid w:val="00141E40"/>
    <w:rsid w:val="00141F08"/>
    <w:rsid w:val="00141FF2"/>
    <w:rsid w:val="00142222"/>
    <w:rsid w:val="00142279"/>
    <w:rsid w:val="001423B8"/>
    <w:rsid w:val="0014242E"/>
    <w:rsid w:val="0014287A"/>
    <w:rsid w:val="00142B36"/>
    <w:rsid w:val="00142C1E"/>
    <w:rsid w:val="00142D98"/>
    <w:rsid w:val="00142DE2"/>
    <w:rsid w:val="001434E2"/>
    <w:rsid w:val="001434E5"/>
    <w:rsid w:val="001437F1"/>
    <w:rsid w:val="00143B11"/>
    <w:rsid w:val="00143BB8"/>
    <w:rsid w:val="00143BDA"/>
    <w:rsid w:val="00143C8D"/>
    <w:rsid w:val="00143D62"/>
    <w:rsid w:val="00143DAE"/>
    <w:rsid w:val="00143E10"/>
    <w:rsid w:val="00143EBF"/>
    <w:rsid w:val="00143ED3"/>
    <w:rsid w:val="00143FA7"/>
    <w:rsid w:val="00144034"/>
    <w:rsid w:val="001441DF"/>
    <w:rsid w:val="0014426C"/>
    <w:rsid w:val="00144507"/>
    <w:rsid w:val="001445DB"/>
    <w:rsid w:val="00144664"/>
    <w:rsid w:val="0014472A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7B1"/>
    <w:rsid w:val="001468B4"/>
    <w:rsid w:val="00146C62"/>
    <w:rsid w:val="00146CAA"/>
    <w:rsid w:val="00146D28"/>
    <w:rsid w:val="001472CA"/>
    <w:rsid w:val="00147683"/>
    <w:rsid w:val="00147980"/>
    <w:rsid w:val="00147A5F"/>
    <w:rsid w:val="00147BA8"/>
    <w:rsid w:val="00150175"/>
    <w:rsid w:val="001502C8"/>
    <w:rsid w:val="001503EA"/>
    <w:rsid w:val="00150407"/>
    <w:rsid w:val="0015056A"/>
    <w:rsid w:val="00150603"/>
    <w:rsid w:val="00150B18"/>
    <w:rsid w:val="00150BB2"/>
    <w:rsid w:val="00150BEC"/>
    <w:rsid w:val="00150C5C"/>
    <w:rsid w:val="00150E56"/>
    <w:rsid w:val="00150EDA"/>
    <w:rsid w:val="00151011"/>
    <w:rsid w:val="00151224"/>
    <w:rsid w:val="0015125F"/>
    <w:rsid w:val="00151309"/>
    <w:rsid w:val="0015130F"/>
    <w:rsid w:val="0015154A"/>
    <w:rsid w:val="0015174A"/>
    <w:rsid w:val="00151933"/>
    <w:rsid w:val="00151D56"/>
    <w:rsid w:val="00151ED7"/>
    <w:rsid w:val="00152900"/>
    <w:rsid w:val="00152AE6"/>
    <w:rsid w:val="00152D31"/>
    <w:rsid w:val="001532BA"/>
    <w:rsid w:val="00153304"/>
    <w:rsid w:val="001533A5"/>
    <w:rsid w:val="00153453"/>
    <w:rsid w:val="0015347C"/>
    <w:rsid w:val="00153543"/>
    <w:rsid w:val="001536E4"/>
    <w:rsid w:val="00153AF3"/>
    <w:rsid w:val="00153FED"/>
    <w:rsid w:val="00154328"/>
    <w:rsid w:val="001543BF"/>
    <w:rsid w:val="001548E1"/>
    <w:rsid w:val="00154C66"/>
    <w:rsid w:val="00154DC1"/>
    <w:rsid w:val="00154FB7"/>
    <w:rsid w:val="0015513F"/>
    <w:rsid w:val="0015529A"/>
    <w:rsid w:val="0015545E"/>
    <w:rsid w:val="001556DC"/>
    <w:rsid w:val="00155862"/>
    <w:rsid w:val="001558D7"/>
    <w:rsid w:val="00155B7F"/>
    <w:rsid w:val="00155BFD"/>
    <w:rsid w:val="00155E52"/>
    <w:rsid w:val="00155E93"/>
    <w:rsid w:val="00156277"/>
    <w:rsid w:val="00156887"/>
    <w:rsid w:val="00156ABA"/>
    <w:rsid w:val="00156D62"/>
    <w:rsid w:val="00156F9E"/>
    <w:rsid w:val="001570C5"/>
    <w:rsid w:val="00157390"/>
    <w:rsid w:val="0015771E"/>
    <w:rsid w:val="00157C11"/>
    <w:rsid w:val="00160441"/>
    <w:rsid w:val="0016062B"/>
    <w:rsid w:val="00160998"/>
    <w:rsid w:val="00160CD6"/>
    <w:rsid w:val="00160D5F"/>
    <w:rsid w:val="00160F5F"/>
    <w:rsid w:val="00160F89"/>
    <w:rsid w:val="00161018"/>
    <w:rsid w:val="001614CB"/>
    <w:rsid w:val="00161D5F"/>
    <w:rsid w:val="00161E99"/>
    <w:rsid w:val="00161EBC"/>
    <w:rsid w:val="00162208"/>
    <w:rsid w:val="00162308"/>
    <w:rsid w:val="00162663"/>
    <w:rsid w:val="00162802"/>
    <w:rsid w:val="00162887"/>
    <w:rsid w:val="00162D56"/>
    <w:rsid w:val="00162E54"/>
    <w:rsid w:val="0016316A"/>
    <w:rsid w:val="0016318A"/>
    <w:rsid w:val="00163328"/>
    <w:rsid w:val="001634D5"/>
    <w:rsid w:val="00163539"/>
    <w:rsid w:val="0016380E"/>
    <w:rsid w:val="0016381F"/>
    <w:rsid w:val="00163825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17E"/>
    <w:rsid w:val="0017020F"/>
    <w:rsid w:val="00170A50"/>
    <w:rsid w:val="00170C02"/>
    <w:rsid w:val="00170D70"/>
    <w:rsid w:val="00170D83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488"/>
    <w:rsid w:val="00173A9D"/>
    <w:rsid w:val="00173F1D"/>
    <w:rsid w:val="00173F64"/>
    <w:rsid w:val="001745DF"/>
    <w:rsid w:val="00174C66"/>
    <w:rsid w:val="00174FFD"/>
    <w:rsid w:val="001751D3"/>
    <w:rsid w:val="001754FF"/>
    <w:rsid w:val="001755D0"/>
    <w:rsid w:val="00175612"/>
    <w:rsid w:val="00175738"/>
    <w:rsid w:val="001757E5"/>
    <w:rsid w:val="001759CA"/>
    <w:rsid w:val="00175A41"/>
    <w:rsid w:val="00175C2F"/>
    <w:rsid w:val="00175DF0"/>
    <w:rsid w:val="00175E33"/>
    <w:rsid w:val="00175FC8"/>
    <w:rsid w:val="0017639D"/>
    <w:rsid w:val="001764CC"/>
    <w:rsid w:val="001765F6"/>
    <w:rsid w:val="00176954"/>
    <w:rsid w:val="00176A19"/>
    <w:rsid w:val="00177013"/>
    <w:rsid w:val="0017725D"/>
    <w:rsid w:val="0017726A"/>
    <w:rsid w:val="00177285"/>
    <w:rsid w:val="00177726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3C"/>
    <w:rsid w:val="00180278"/>
    <w:rsid w:val="001806F5"/>
    <w:rsid w:val="001807F2"/>
    <w:rsid w:val="00180B87"/>
    <w:rsid w:val="00180E1D"/>
    <w:rsid w:val="00181033"/>
    <w:rsid w:val="00181099"/>
    <w:rsid w:val="00181285"/>
    <w:rsid w:val="0018137A"/>
    <w:rsid w:val="00181431"/>
    <w:rsid w:val="001815F4"/>
    <w:rsid w:val="00181712"/>
    <w:rsid w:val="0018182C"/>
    <w:rsid w:val="00181868"/>
    <w:rsid w:val="001818A7"/>
    <w:rsid w:val="001818D5"/>
    <w:rsid w:val="00181AAA"/>
    <w:rsid w:val="00182725"/>
    <w:rsid w:val="0018293A"/>
    <w:rsid w:val="001829C8"/>
    <w:rsid w:val="00182A6F"/>
    <w:rsid w:val="00182B06"/>
    <w:rsid w:val="00182BDD"/>
    <w:rsid w:val="00182CEF"/>
    <w:rsid w:val="00182CFA"/>
    <w:rsid w:val="00182D0C"/>
    <w:rsid w:val="00183628"/>
    <w:rsid w:val="00183880"/>
    <w:rsid w:val="00183A06"/>
    <w:rsid w:val="001841DB"/>
    <w:rsid w:val="0018423A"/>
    <w:rsid w:val="00184582"/>
    <w:rsid w:val="00184723"/>
    <w:rsid w:val="00184999"/>
    <w:rsid w:val="00184B09"/>
    <w:rsid w:val="00184D64"/>
    <w:rsid w:val="00185102"/>
    <w:rsid w:val="001851C4"/>
    <w:rsid w:val="00185680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6C8C"/>
    <w:rsid w:val="00187035"/>
    <w:rsid w:val="001871E2"/>
    <w:rsid w:val="00187512"/>
    <w:rsid w:val="001875F3"/>
    <w:rsid w:val="00187978"/>
    <w:rsid w:val="00190348"/>
    <w:rsid w:val="001905BD"/>
    <w:rsid w:val="001906B9"/>
    <w:rsid w:val="001907F2"/>
    <w:rsid w:val="0019109A"/>
    <w:rsid w:val="001915C7"/>
    <w:rsid w:val="00191827"/>
    <w:rsid w:val="001919E9"/>
    <w:rsid w:val="00191A11"/>
    <w:rsid w:val="00191E79"/>
    <w:rsid w:val="00191FC9"/>
    <w:rsid w:val="00192247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87"/>
    <w:rsid w:val="00193DDC"/>
    <w:rsid w:val="00193E95"/>
    <w:rsid w:val="00194004"/>
    <w:rsid w:val="001940D1"/>
    <w:rsid w:val="001940DF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3C7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B7"/>
    <w:rsid w:val="00196BF4"/>
    <w:rsid w:val="001971D1"/>
    <w:rsid w:val="001972DA"/>
    <w:rsid w:val="001972EF"/>
    <w:rsid w:val="001973B1"/>
    <w:rsid w:val="001976AA"/>
    <w:rsid w:val="001976AE"/>
    <w:rsid w:val="0019794C"/>
    <w:rsid w:val="00197CB7"/>
    <w:rsid w:val="001A0136"/>
    <w:rsid w:val="001A023D"/>
    <w:rsid w:val="001A02F6"/>
    <w:rsid w:val="001A04C1"/>
    <w:rsid w:val="001A05D7"/>
    <w:rsid w:val="001A0835"/>
    <w:rsid w:val="001A08EC"/>
    <w:rsid w:val="001A09F1"/>
    <w:rsid w:val="001A0B4C"/>
    <w:rsid w:val="001A0C1D"/>
    <w:rsid w:val="001A0C63"/>
    <w:rsid w:val="001A0ECE"/>
    <w:rsid w:val="001A10C5"/>
    <w:rsid w:val="001A115C"/>
    <w:rsid w:val="001A1511"/>
    <w:rsid w:val="001A154B"/>
    <w:rsid w:val="001A158A"/>
    <w:rsid w:val="001A15C3"/>
    <w:rsid w:val="001A15C6"/>
    <w:rsid w:val="001A17A0"/>
    <w:rsid w:val="001A1CEE"/>
    <w:rsid w:val="001A22DF"/>
    <w:rsid w:val="001A2387"/>
    <w:rsid w:val="001A2533"/>
    <w:rsid w:val="001A2666"/>
    <w:rsid w:val="001A277D"/>
    <w:rsid w:val="001A32B9"/>
    <w:rsid w:val="001A335B"/>
    <w:rsid w:val="001A336C"/>
    <w:rsid w:val="001A371C"/>
    <w:rsid w:val="001A385A"/>
    <w:rsid w:val="001A39FB"/>
    <w:rsid w:val="001A3C13"/>
    <w:rsid w:val="001A3E1A"/>
    <w:rsid w:val="001A437B"/>
    <w:rsid w:val="001A4608"/>
    <w:rsid w:val="001A49FD"/>
    <w:rsid w:val="001A4F2B"/>
    <w:rsid w:val="001A4F54"/>
    <w:rsid w:val="001A501A"/>
    <w:rsid w:val="001A535D"/>
    <w:rsid w:val="001A5510"/>
    <w:rsid w:val="001A599C"/>
    <w:rsid w:val="001A5BB8"/>
    <w:rsid w:val="001A5C7B"/>
    <w:rsid w:val="001A5E19"/>
    <w:rsid w:val="001A5E57"/>
    <w:rsid w:val="001A5F6A"/>
    <w:rsid w:val="001A63D8"/>
    <w:rsid w:val="001A693B"/>
    <w:rsid w:val="001A69FD"/>
    <w:rsid w:val="001A6AE0"/>
    <w:rsid w:val="001A6DEB"/>
    <w:rsid w:val="001A6FFF"/>
    <w:rsid w:val="001A7061"/>
    <w:rsid w:val="001A7560"/>
    <w:rsid w:val="001A758B"/>
    <w:rsid w:val="001A78D5"/>
    <w:rsid w:val="001A7CAB"/>
    <w:rsid w:val="001A7E0E"/>
    <w:rsid w:val="001B0108"/>
    <w:rsid w:val="001B01FA"/>
    <w:rsid w:val="001B0208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8B3"/>
    <w:rsid w:val="001B1EE8"/>
    <w:rsid w:val="001B22F9"/>
    <w:rsid w:val="001B2554"/>
    <w:rsid w:val="001B264F"/>
    <w:rsid w:val="001B26ED"/>
    <w:rsid w:val="001B2719"/>
    <w:rsid w:val="001B2762"/>
    <w:rsid w:val="001B284F"/>
    <w:rsid w:val="001B296D"/>
    <w:rsid w:val="001B2EA4"/>
    <w:rsid w:val="001B301D"/>
    <w:rsid w:val="001B309C"/>
    <w:rsid w:val="001B34E0"/>
    <w:rsid w:val="001B352C"/>
    <w:rsid w:val="001B36FC"/>
    <w:rsid w:val="001B383F"/>
    <w:rsid w:val="001B38EE"/>
    <w:rsid w:val="001B3B96"/>
    <w:rsid w:val="001B41ED"/>
    <w:rsid w:val="001B44BE"/>
    <w:rsid w:val="001B4607"/>
    <w:rsid w:val="001B4930"/>
    <w:rsid w:val="001B4CEF"/>
    <w:rsid w:val="001B4F51"/>
    <w:rsid w:val="001B5189"/>
    <w:rsid w:val="001B5262"/>
    <w:rsid w:val="001B56F7"/>
    <w:rsid w:val="001B5D4D"/>
    <w:rsid w:val="001B604E"/>
    <w:rsid w:val="001B60C8"/>
    <w:rsid w:val="001B653F"/>
    <w:rsid w:val="001B6C1A"/>
    <w:rsid w:val="001B6DDF"/>
    <w:rsid w:val="001B6E8B"/>
    <w:rsid w:val="001B701E"/>
    <w:rsid w:val="001B72AA"/>
    <w:rsid w:val="001B7A8A"/>
    <w:rsid w:val="001B7B30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C3B"/>
    <w:rsid w:val="001C0E61"/>
    <w:rsid w:val="001C10DA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241"/>
    <w:rsid w:val="001C3388"/>
    <w:rsid w:val="001C3BAA"/>
    <w:rsid w:val="001C3C73"/>
    <w:rsid w:val="001C43E2"/>
    <w:rsid w:val="001C44F1"/>
    <w:rsid w:val="001C45DE"/>
    <w:rsid w:val="001C4A19"/>
    <w:rsid w:val="001C4D43"/>
    <w:rsid w:val="001C4D50"/>
    <w:rsid w:val="001C4EE6"/>
    <w:rsid w:val="001C5296"/>
    <w:rsid w:val="001C5321"/>
    <w:rsid w:val="001C589C"/>
    <w:rsid w:val="001C5F41"/>
    <w:rsid w:val="001C63BD"/>
    <w:rsid w:val="001C65EA"/>
    <w:rsid w:val="001C66AC"/>
    <w:rsid w:val="001C6754"/>
    <w:rsid w:val="001C6758"/>
    <w:rsid w:val="001C67F3"/>
    <w:rsid w:val="001C687E"/>
    <w:rsid w:val="001C6B3D"/>
    <w:rsid w:val="001C6C24"/>
    <w:rsid w:val="001C6DDA"/>
    <w:rsid w:val="001C6E40"/>
    <w:rsid w:val="001C7307"/>
    <w:rsid w:val="001C73B6"/>
    <w:rsid w:val="001C73F4"/>
    <w:rsid w:val="001C7493"/>
    <w:rsid w:val="001C77F0"/>
    <w:rsid w:val="001D04D0"/>
    <w:rsid w:val="001D0966"/>
    <w:rsid w:val="001D0C0A"/>
    <w:rsid w:val="001D10D6"/>
    <w:rsid w:val="001D114D"/>
    <w:rsid w:val="001D136C"/>
    <w:rsid w:val="001D172A"/>
    <w:rsid w:val="001D1B43"/>
    <w:rsid w:val="001D20EE"/>
    <w:rsid w:val="001D244F"/>
    <w:rsid w:val="001D25FA"/>
    <w:rsid w:val="001D2943"/>
    <w:rsid w:val="001D3019"/>
    <w:rsid w:val="001D30C9"/>
    <w:rsid w:val="001D346C"/>
    <w:rsid w:val="001D34E3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69"/>
    <w:rsid w:val="001D48E7"/>
    <w:rsid w:val="001D4A87"/>
    <w:rsid w:val="001D4ACB"/>
    <w:rsid w:val="001D4B9A"/>
    <w:rsid w:val="001D4C94"/>
    <w:rsid w:val="001D4DA0"/>
    <w:rsid w:val="001D4F61"/>
    <w:rsid w:val="001D50C2"/>
    <w:rsid w:val="001D52DF"/>
    <w:rsid w:val="001D53E3"/>
    <w:rsid w:val="001D5513"/>
    <w:rsid w:val="001D55E4"/>
    <w:rsid w:val="001D5D67"/>
    <w:rsid w:val="001D5DDC"/>
    <w:rsid w:val="001D5F42"/>
    <w:rsid w:val="001D5F4C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CA4"/>
    <w:rsid w:val="001D7E3C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25B"/>
    <w:rsid w:val="001E13B3"/>
    <w:rsid w:val="001E1B07"/>
    <w:rsid w:val="001E1C64"/>
    <w:rsid w:val="001E1C85"/>
    <w:rsid w:val="001E2261"/>
    <w:rsid w:val="001E278D"/>
    <w:rsid w:val="001E2C38"/>
    <w:rsid w:val="001E2C78"/>
    <w:rsid w:val="001E2DC2"/>
    <w:rsid w:val="001E2DD8"/>
    <w:rsid w:val="001E30A0"/>
    <w:rsid w:val="001E33CD"/>
    <w:rsid w:val="001E3559"/>
    <w:rsid w:val="001E3BC0"/>
    <w:rsid w:val="001E3DE1"/>
    <w:rsid w:val="001E3EA4"/>
    <w:rsid w:val="001E3EBB"/>
    <w:rsid w:val="001E3F3D"/>
    <w:rsid w:val="001E4566"/>
    <w:rsid w:val="001E4616"/>
    <w:rsid w:val="001E4851"/>
    <w:rsid w:val="001E487D"/>
    <w:rsid w:val="001E4B23"/>
    <w:rsid w:val="001E4D4F"/>
    <w:rsid w:val="001E4F33"/>
    <w:rsid w:val="001E4F57"/>
    <w:rsid w:val="001E50F2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630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9C4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72C"/>
    <w:rsid w:val="001F0B9D"/>
    <w:rsid w:val="001F0C29"/>
    <w:rsid w:val="001F0E92"/>
    <w:rsid w:val="001F10DE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46A"/>
    <w:rsid w:val="001F2674"/>
    <w:rsid w:val="001F271F"/>
    <w:rsid w:val="001F3159"/>
    <w:rsid w:val="001F34DA"/>
    <w:rsid w:val="001F358A"/>
    <w:rsid w:val="001F398F"/>
    <w:rsid w:val="001F3AFA"/>
    <w:rsid w:val="001F3C3B"/>
    <w:rsid w:val="001F3E12"/>
    <w:rsid w:val="001F3E5B"/>
    <w:rsid w:val="001F400C"/>
    <w:rsid w:val="001F4361"/>
    <w:rsid w:val="001F43AC"/>
    <w:rsid w:val="001F446F"/>
    <w:rsid w:val="001F4614"/>
    <w:rsid w:val="001F48A4"/>
    <w:rsid w:val="001F49AA"/>
    <w:rsid w:val="001F4DAC"/>
    <w:rsid w:val="001F4DB4"/>
    <w:rsid w:val="001F4E0E"/>
    <w:rsid w:val="001F4E47"/>
    <w:rsid w:val="001F5019"/>
    <w:rsid w:val="001F51C5"/>
    <w:rsid w:val="001F5228"/>
    <w:rsid w:val="001F53A9"/>
    <w:rsid w:val="001F53FD"/>
    <w:rsid w:val="001F557E"/>
    <w:rsid w:val="001F5B76"/>
    <w:rsid w:val="001F5CB9"/>
    <w:rsid w:val="001F5DA7"/>
    <w:rsid w:val="001F6351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71C"/>
    <w:rsid w:val="001F776A"/>
    <w:rsid w:val="001F7F34"/>
    <w:rsid w:val="002000F6"/>
    <w:rsid w:val="00200154"/>
    <w:rsid w:val="00200561"/>
    <w:rsid w:val="002008CE"/>
    <w:rsid w:val="00200A2E"/>
    <w:rsid w:val="00200B80"/>
    <w:rsid w:val="00200BBF"/>
    <w:rsid w:val="00200C3F"/>
    <w:rsid w:val="00200F2C"/>
    <w:rsid w:val="00201028"/>
    <w:rsid w:val="002012F7"/>
    <w:rsid w:val="002014A0"/>
    <w:rsid w:val="00201636"/>
    <w:rsid w:val="0020184B"/>
    <w:rsid w:val="00201C45"/>
    <w:rsid w:val="00201D49"/>
    <w:rsid w:val="00201DFA"/>
    <w:rsid w:val="00201E72"/>
    <w:rsid w:val="002025D0"/>
    <w:rsid w:val="00202A39"/>
    <w:rsid w:val="00203168"/>
    <w:rsid w:val="00203588"/>
    <w:rsid w:val="00203974"/>
    <w:rsid w:val="00203B2D"/>
    <w:rsid w:val="00203CBF"/>
    <w:rsid w:val="00203D94"/>
    <w:rsid w:val="00204402"/>
    <w:rsid w:val="002048F1"/>
    <w:rsid w:val="002049C0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471"/>
    <w:rsid w:val="002055CB"/>
    <w:rsid w:val="00205807"/>
    <w:rsid w:val="002058ED"/>
    <w:rsid w:val="002059EF"/>
    <w:rsid w:val="00205A4B"/>
    <w:rsid w:val="00205B04"/>
    <w:rsid w:val="00205BB3"/>
    <w:rsid w:val="00205BDB"/>
    <w:rsid w:val="00206147"/>
    <w:rsid w:val="002062BF"/>
    <w:rsid w:val="0020668A"/>
    <w:rsid w:val="00206868"/>
    <w:rsid w:val="00206873"/>
    <w:rsid w:val="00206955"/>
    <w:rsid w:val="002069FD"/>
    <w:rsid w:val="00206A79"/>
    <w:rsid w:val="00206B66"/>
    <w:rsid w:val="00206C3B"/>
    <w:rsid w:val="00207096"/>
    <w:rsid w:val="0020743F"/>
    <w:rsid w:val="00207686"/>
    <w:rsid w:val="002076B1"/>
    <w:rsid w:val="002078C5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0BF"/>
    <w:rsid w:val="00211298"/>
    <w:rsid w:val="00211519"/>
    <w:rsid w:val="0021164A"/>
    <w:rsid w:val="002117D0"/>
    <w:rsid w:val="00211953"/>
    <w:rsid w:val="00211A2F"/>
    <w:rsid w:val="00211D99"/>
    <w:rsid w:val="00211FA1"/>
    <w:rsid w:val="0021224B"/>
    <w:rsid w:val="002122DF"/>
    <w:rsid w:val="00212319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28"/>
    <w:rsid w:val="0021368F"/>
    <w:rsid w:val="00213709"/>
    <w:rsid w:val="002137C0"/>
    <w:rsid w:val="002137CC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57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3DE"/>
    <w:rsid w:val="0021653A"/>
    <w:rsid w:val="00216588"/>
    <w:rsid w:val="0021667B"/>
    <w:rsid w:val="0021683C"/>
    <w:rsid w:val="00216B05"/>
    <w:rsid w:val="00216B87"/>
    <w:rsid w:val="00216E0A"/>
    <w:rsid w:val="00216F5F"/>
    <w:rsid w:val="0021716B"/>
    <w:rsid w:val="00217540"/>
    <w:rsid w:val="0021754C"/>
    <w:rsid w:val="002178CC"/>
    <w:rsid w:val="00217AE5"/>
    <w:rsid w:val="00217FEB"/>
    <w:rsid w:val="00220019"/>
    <w:rsid w:val="00220299"/>
    <w:rsid w:val="002205C1"/>
    <w:rsid w:val="00220615"/>
    <w:rsid w:val="00220A32"/>
    <w:rsid w:val="00220B4F"/>
    <w:rsid w:val="00220B7C"/>
    <w:rsid w:val="00220E46"/>
    <w:rsid w:val="00220E60"/>
    <w:rsid w:val="002210D9"/>
    <w:rsid w:val="002214B1"/>
    <w:rsid w:val="002215F2"/>
    <w:rsid w:val="0022161E"/>
    <w:rsid w:val="002216AD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7E8"/>
    <w:rsid w:val="0022490A"/>
    <w:rsid w:val="00224A2C"/>
    <w:rsid w:val="00224D5F"/>
    <w:rsid w:val="00224E0A"/>
    <w:rsid w:val="00224E22"/>
    <w:rsid w:val="00225194"/>
    <w:rsid w:val="00225217"/>
    <w:rsid w:val="002254B1"/>
    <w:rsid w:val="002254F1"/>
    <w:rsid w:val="002255CF"/>
    <w:rsid w:val="00225603"/>
    <w:rsid w:val="002256D9"/>
    <w:rsid w:val="00225767"/>
    <w:rsid w:val="00225783"/>
    <w:rsid w:val="00225802"/>
    <w:rsid w:val="00225CD3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924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27"/>
    <w:rsid w:val="00231C50"/>
    <w:rsid w:val="00231CA7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2F"/>
    <w:rsid w:val="00232C3F"/>
    <w:rsid w:val="00232C9A"/>
    <w:rsid w:val="00232DD9"/>
    <w:rsid w:val="00232EE4"/>
    <w:rsid w:val="0023308F"/>
    <w:rsid w:val="00233319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AE0"/>
    <w:rsid w:val="00234B80"/>
    <w:rsid w:val="00234E13"/>
    <w:rsid w:val="0023538E"/>
    <w:rsid w:val="002353FF"/>
    <w:rsid w:val="00235491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1C6"/>
    <w:rsid w:val="00237255"/>
    <w:rsid w:val="0023752A"/>
    <w:rsid w:val="002375C5"/>
    <w:rsid w:val="002375D2"/>
    <w:rsid w:val="0023765A"/>
    <w:rsid w:val="00237875"/>
    <w:rsid w:val="00237921"/>
    <w:rsid w:val="00237A2D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04"/>
    <w:rsid w:val="00241311"/>
    <w:rsid w:val="002413F2"/>
    <w:rsid w:val="002418E8"/>
    <w:rsid w:val="00241C51"/>
    <w:rsid w:val="00241F2F"/>
    <w:rsid w:val="00242105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1DA"/>
    <w:rsid w:val="00245689"/>
    <w:rsid w:val="00245720"/>
    <w:rsid w:val="0024576E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913"/>
    <w:rsid w:val="00251AD6"/>
    <w:rsid w:val="00251BB3"/>
    <w:rsid w:val="00251E41"/>
    <w:rsid w:val="00251E73"/>
    <w:rsid w:val="00252386"/>
    <w:rsid w:val="002525D2"/>
    <w:rsid w:val="002527B3"/>
    <w:rsid w:val="00252816"/>
    <w:rsid w:val="00252C17"/>
    <w:rsid w:val="00252E79"/>
    <w:rsid w:val="00252F04"/>
    <w:rsid w:val="0025305F"/>
    <w:rsid w:val="0025307F"/>
    <w:rsid w:val="00253328"/>
    <w:rsid w:val="00253932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4B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1B4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01E"/>
    <w:rsid w:val="00261696"/>
    <w:rsid w:val="00261730"/>
    <w:rsid w:val="002618F0"/>
    <w:rsid w:val="00261A0A"/>
    <w:rsid w:val="00262058"/>
    <w:rsid w:val="002621A6"/>
    <w:rsid w:val="002622B2"/>
    <w:rsid w:val="002622ED"/>
    <w:rsid w:val="00262399"/>
    <w:rsid w:val="0026242D"/>
    <w:rsid w:val="00262661"/>
    <w:rsid w:val="0026298F"/>
    <w:rsid w:val="00262A9C"/>
    <w:rsid w:val="00262D9D"/>
    <w:rsid w:val="00262DCB"/>
    <w:rsid w:val="00262E26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AD8"/>
    <w:rsid w:val="00264C65"/>
    <w:rsid w:val="00264CF2"/>
    <w:rsid w:val="00264DF3"/>
    <w:rsid w:val="00265268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34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BD3"/>
    <w:rsid w:val="00267E80"/>
    <w:rsid w:val="00270031"/>
    <w:rsid w:val="002706C9"/>
    <w:rsid w:val="00270EAA"/>
    <w:rsid w:val="002713D0"/>
    <w:rsid w:val="0027146E"/>
    <w:rsid w:val="00271470"/>
    <w:rsid w:val="00271589"/>
    <w:rsid w:val="00271664"/>
    <w:rsid w:val="00271883"/>
    <w:rsid w:val="002718E3"/>
    <w:rsid w:val="00271906"/>
    <w:rsid w:val="00271B5F"/>
    <w:rsid w:val="00271C09"/>
    <w:rsid w:val="00271FEE"/>
    <w:rsid w:val="00272064"/>
    <w:rsid w:val="002720EE"/>
    <w:rsid w:val="0027213C"/>
    <w:rsid w:val="0027228F"/>
    <w:rsid w:val="00272429"/>
    <w:rsid w:val="00272828"/>
    <w:rsid w:val="00272917"/>
    <w:rsid w:val="00272958"/>
    <w:rsid w:val="00272ABD"/>
    <w:rsid w:val="00272F97"/>
    <w:rsid w:val="00273177"/>
    <w:rsid w:val="0027346C"/>
    <w:rsid w:val="00273509"/>
    <w:rsid w:val="00273E50"/>
    <w:rsid w:val="00273F3B"/>
    <w:rsid w:val="0027450D"/>
    <w:rsid w:val="0027455B"/>
    <w:rsid w:val="0027500F"/>
    <w:rsid w:val="00275074"/>
    <w:rsid w:val="0027538C"/>
    <w:rsid w:val="002755FE"/>
    <w:rsid w:val="00275961"/>
    <w:rsid w:val="002759A2"/>
    <w:rsid w:val="00275EBE"/>
    <w:rsid w:val="00275ECF"/>
    <w:rsid w:val="00276045"/>
    <w:rsid w:val="002763E9"/>
    <w:rsid w:val="00276431"/>
    <w:rsid w:val="002764AD"/>
    <w:rsid w:val="00276736"/>
    <w:rsid w:val="002769B8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421"/>
    <w:rsid w:val="002805FD"/>
    <w:rsid w:val="00280854"/>
    <w:rsid w:val="002809FA"/>
    <w:rsid w:val="00280CDB"/>
    <w:rsid w:val="002811B0"/>
    <w:rsid w:val="0028124C"/>
    <w:rsid w:val="00281599"/>
    <w:rsid w:val="002815FA"/>
    <w:rsid w:val="002819AC"/>
    <w:rsid w:val="00281E32"/>
    <w:rsid w:val="002824C2"/>
    <w:rsid w:val="002825D6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96C"/>
    <w:rsid w:val="002849C5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34D"/>
    <w:rsid w:val="0028661B"/>
    <w:rsid w:val="00286672"/>
    <w:rsid w:val="002866C9"/>
    <w:rsid w:val="0028682E"/>
    <w:rsid w:val="00286965"/>
    <w:rsid w:val="00286A7C"/>
    <w:rsid w:val="00286BDB"/>
    <w:rsid w:val="00286E6A"/>
    <w:rsid w:val="0028717C"/>
    <w:rsid w:val="0028723C"/>
    <w:rsid w:val="00287552"/>
    <w:rsid w:val="0028761C"/>
    <w:rsid w:val="002878ED"/>
    <w:rsid w:val="00287A3F"/>
    <w:rsid w:val="00287C5E"/>
    <w:rsid w:val="00290804"/>
    <w:rsid w:val="00290C0C"/>
    <w:rsid w:val="002910FB"/>
    <w:rsid w:val="0029136E"/>
    <w:rsid w:val="00291481"/>
    <w:rsid w:val="002914A1"/>
    <w:rsid w:val="002914B8"/>
    <w:rsid w:val="002914E7"/>
    <w:rsid w:val="00291524"/>
    <w:rsid w:val="00291A33"/>
    <w:rsid w:val="00291D2F"/>
    <w:rsid w:val="00291EA1"/>
    <w:rsid w:val="00291FDE"/>
    <w:rsid w:val="002920D5"/>
    <w:rsid w:val="002922D4"/>
    <w:rsid w:val="00292399"/>
    <w:rsid w:val="00292787"/>
    <w:rsid w:val="00292D83"/>
    <w:rsid w:val="0029313B"/>
    <w:rsid w:val="002931F2"/>
    <w:rsid w:val="00293233"/>
    <w:rsid w:val="002937A5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87"/>
    <w:rsid w:val="002954EC"/>
    <w:rsid w:val="00295610"/>
    <w:rsid w:val="00295C90"/>
    <w:rsid w:val="002960D5"/>
    <w:rsid w:val="002961AB"/>
    <w:rsid w:val="00296207"/>
    <w:rsid w:val="00296562"/>
    <w:rsid w:val="0029686E"/>
    <w:rsid w:val="00296957"/>
    <w:rsid w:val="00297114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9E"/>
    <w:rsid w:val="002A1583"/>
    <w:rsid w:val="002A1770"/>
    <w:rsid w:val="002A1B9B"/>
    <w:rsid w:val="002A2012"/>
    <w:rsid w:val="002A215A"/>
    <w:rsid w:val="002A2413"/>
    <w:rsid w:val="002A2596"/>
    <w:rsid w:val="002A276F"/>
    <w:rsid w:val="002A2A68"/>
    <w:rsid w:val="002A2F5E"/>
    <w:rsid w:val="002A352A"/>
    <w:rsid w:val="002A363E"/>
    <w:rsid w:val="002A3B6A"/>
    <w:rsid w:val="002A3D9E"/>
    <w:rsid w:val="002A3DDE"/>
    <w:rsid w:val="002A413A"/>
    <w:rsid w:val="002A422F"/>
    <w:rsid w:val="002A45DC"/>
    <w:rsid w:val="002A4672"/>
    <w:rsid w:val="002A4B0E"/>
    <w:rsid w:val="002A4CD1"/>
    <w:rsid w:val="002A578F"/>
    <w:rsid w:val="002A5816"/>
    <w:rsid w:val="002A5BCF"/>
    <w:rsid w:val="002A5F50"/>
    <w:rsid w:val="002A607D"/>
    <w:rsid w:val="002A6484"/>
    <w:rsid w:val="002A666D"/>
    <w:rsid w:val="002A67C4"/>
    <w:rsid w:val="002A6982"/>
    <w:rsid w:val="002A6A06"/>
    <w:rsid w:val="002A6B2E"/>
    <w:rsid w:val="002A6E1A"/>
    <w:rsid w:val="002A74FB"/>
    <w:rsid w:val="002A788A"/>
    <w:rsid w:val="002A7945"/>
    <w:rsid w:val="002A7BAC"/>
    <w:rsid w:val="002B0188"/>
    <w:rsid w:val="002B0F5C"/>
    <w:rsid w:val="002B105F"/>
    <w:rsid w:val="002B132E"/>
    <w:rsid w:val="002B13F1"/>
    <w:rsid w:val="002B1499"/>
    <w:rsid w:val="002B16F3"/>
    <w:rsid w:val="002B180E"/>
    <w:rsid w:val="002B18B3"/>
    <w:rsid w:val="002B216F"/>
    <w:rsid w:val="002B2642"/>
    <w:rsid w:val="002B2813"/>
    <w:rsid w:val="002B2916"/>
    <w:rsid w:val="002B29AD"/>
    <w:rsid w:val="002B2A6B"/>
    <w:rsid w:val="002B2D29"/>
    <w:rsid w:val="002B2F4A"/>
    <w:rsid w:val="002B309E"/>
    <w:rsid w:val="002B3371"/>
    <w:rsid w:val="002B3699"/>
    <w:rsid w:val="002B3792"/>
    <w:rsid w:val="002B381C"/>
    <w:rsid w:val="002B3959"/>
    <w:rsid w:val="002B39AF"/>
    <w:rsid w:val="002B3A48"/>
    <w:rsid w:val="002B3B13"/>
    <w:rsid w:val="002B3B31"/>
    <w:rsid w:val="002B3BBD"/>
    <w:rsid w:val="002B4233"/>
    <w:rsid w:val="002B4399"/>
    <w:rsid w:val="002B4666"/>
    <w:rsid w:val="002B4687"/>
    <w:rsid w:val="002B46C4"/>
    <w:rsid w:val="002B4A85"/>
    <w:rsid w:val="002B4F8F"/>
    <w:rsid w:val="002B4FDF"/>
    <w:rsid w:val="002B5075"/>
    <w:rsid w:val="002B516E"/>
    <w:rsid w:val="002B5595"/>
    <w:rsid w:val="002B5C31"/>
    <w:rsid w:val="002B5F5F"/>
    <w:rsid w:val="002B6201"/>
    <w:rsid w:val="002B647F"/>
    <w:rsid w:val="002B6556"/>
    <w:rsid w:val="002B661D"/>
    <w:rsid w:val="002B6C46"/>
    <w:rsid w:val="002B6E70"/>
    <w:rsid w:val="002B705B"/>
    <w:rsid w:val="002B751F"/>
    <w:rsid w:val="002B7806"/>
    <w:rsid w:val="002B7F5E"/>
    <w:rsid w:val="002C014D"/>
    <w:rsid w:val="002C07FD"/>
    <w:rsid w:val="002C0A89"/>
    <w:rsid w:val="002C0C4B"/>
    <w:rsid w:val="002C0CDF"/>
    <w:rsid w:val="002C0FE4"/>
    <w:rsid w:val="002C12AB"/>
    <w:rsid w:val="002C1743"/>
    <w:rsid w:val="002C1795"/>
    <w:rsid w:val="002C17EB"/>
    <w:rsid w:val="002C18B1"/>
    <w:rsid w:val="002C1E43"/>
    <w:rsid w:val="002C1EEA"/>
    <w:rsid w:val="002C204A"/>
    <w:rsid w:val="002C215A"/>
    <w:rsid w:val="002C2317"/>
    <w:rsid w:val="002C2738"/>
    <w:rsid w:val="002C2978"/>
    <w:rsid w:val="002C301B"/>
    <w:rsid w:val="002C31E0"/>
    <w:rsid w:val="002C32C8"/>
    <w:rsid w:val="002C38F1"/>
    <w:rsid w:val="002C39C5"/>
    <w:rsid w:val="002C3B94"/>
    <w:rsid w:val="002C3EA5"/>
    <w:rsid w:val="002C4647"/>
    <w:rsid w:val="002C47AD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3B8"/>
    <w:rsid w:val="002C689F"/>
    <w:rsid w:val="002C68F9"/>
    <w:rsid w:val="002C69EF"/>
    <w:rsid w:val="002C6BB8"/>
    <w:rsid w:val="002C7276"/>
    <w:rsid w:val="002C7378"/>
    <w:rsid w:val="002C76B5"/>
    <w:rsid w:val="002C770F"/>
    <w:rsid w:val="002C7CFF"/>
    <w:rsid w:val="002C7D8C"/>
    <w:rsid w:val="002C7FEC"/>
    <w:rsid w:val="002D031D"/>
    <w:rsid w:val="002D0561"/>
    <w:rsid w:val="002D0BC6"/>
    <w:rsid w:val="002D0CEA"/>
    <w:rsid w:val="002D12DB"/>
    <w:rsid w:val="002D1657"/>
    <w:rsid w:val="002D17C5"/>
    <w:rsid w:val="002D18F0"/>
    <w:rsid w:val="002D26CB"/>
    <w:rsid w:val="002D2803"/>
    <w:rsid w:val="002D2A60"/>
    <w:rsid w:val="002D312A"/>
    <w:rsid w:val="002D332A"/>
    <w:rsid w:val="002D365F"/>
    <w:rsid w:val="002D36C4"/>
    <w:rsid w:val="002D3CBF"/>
    <w:rsid w:val="002D4448"/>
    <w:rsid w:val="002D444B"/>
    <w:rsid w:val="002D473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7F6"/>
    <w:rsid w:val="002D6892"/>
    <w:rsid w:val="002D68C2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888"/>
    <w:rsid w:val="002E2943"/>
    <w:rsid w:val="002E2BEE"/>
    <w:rsid w:val="002E2CF1"/>
    <w:rsid w:val="002E2DF2"/>
    <w:rsid w:val="002E2EA1"/>
    <w:rsid w:val="002E34AF"/>
    <w:rsid w:val="002E37A3"/>
    <w:rsid w:val="002E3A89"/>
    <w:rsid w:val="002E3BAB"/>
    <w:rsid w:val="002E3F1B"/>
    <w:rsid w:val="002E40DF"/>
    <w:rsid w:val="002E4302"/>
    <w:rsid w:val="002E43A4"/>
    <w:rsid w:val="002E48BA"/>
    <w:rsid w:val="002E4AAC"/>
    <w:rsid w:val="002E4AD2"/>
    <w:rsid w:val="002E4AED"/>
    <w:rsid w:val="002E4DA0"/>
    <w:rsid w:val="002E4DF8"/>
    <w:rsid w:val="002E4F70"/>
    <w:rsid w:val="002E53DE"/>
    <w:rsid w:val="002E542C"/>
    <w:rsid w:val="002E5522"/>
    <w:rsid w:val="002E554A"/>
    <w:rsid w:val="002E563B"/>
    <w:rsid w:val="002E56C6"/>
    <w:rsid w:val="002E5787"/>
    <w:rsid w:val="002E58A5"/>
    <w:rsid w:val="002E58C0"/>
    <w:rsid w:val="002E5C29"/>
    <w:rsid w:val="002E5C74"/>
    <w:rsid w:val="002E62D2"/>
    <w:rsid w:val="002E666E"/>
    <w:rsid w:val="002E6BD0"/>
    <w:rsid w:val="002E6C31"/>
    <w:rsid w:val="002E6CC5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629"/>
    <w:rsid w:val="002F0743"/>
    <w:rsid w:val="002F0EBD"/>
    <w:rsid w:val="002F1038"/>
    <w:rsid w:val="002F184A"/>
    <w:rsid w:val="002F1A44"/>
    <w:rsid w:val="002F1D99"/>
    <w:rsid w:val="002F1FDC"/>
    <w:rsid w:val="002F22FF"/>
    <w:rsid w:val="002F2486"/>
    <w:rsid w:val="002F278C"/>
    <w:rsid w:val="002F290A"/>
    <w:rsid w:val="002F2991"/>
    <w:rsid w:val="002F2D8F"/>
    <w:rsid w:val="002F2E1F"/>
    <w:rsid w:val="002F3228"/>
    <w:rsid w:val="002F3245"/>
    <w:rsid w:val="002F341C"/>
    <w:rsid w:val="002F34FF"/>
    <w:rsid w:val="002F352D"/>
    <w:rsid w:val="002F38C3"/>
    <w:rsid w:val="002F38D7"/>
    <w:rsid w:val="002F3DCA"/>
    <w:rsid w:val="002F3E82"/>
    <w:rsid w:val="002F3FE3"/>
    <w:rsid w:val="002F4109"/>
    <w:rsid w:val="002F42B2"/>
    <w:rsid w:val="002F4467"/>
    <w:rsid w:val="002F44A3"/>
    <w:rsid w:val="002F46F2"/>
    <w:rsid w:val="002F47DB"/>
    <w:rsid w:val="002F4EFA"/>
    <w:rsid w:val="002F51FD"/>
    <w:rsid w:val="002F52A6"/>
    <w:rsid w:val="002F52A9"/>
    <w:rsid w:val="002F5691"/>
    <w:rsid w:val="002F5975"/>
    <w:rsid w:val="002F5B00"/>
    <w:rsid w:val="002F5BE4"/>
    <w:rsid w:val="002F5C8D"/>
    <w:rsid w:val="002F5E54"/>
    <w:rsid w:val="002F6029"/>
    <w:rsid w:val="002F60A4"/>
    <w:rsid w:val="002F623A"/>
    <w:rsid w:val="002F649C"/>
    <w:rsid w:val="002F687C"/>
    <w:rsid w:val="002F695B"/>
    <w:rsid w:val="002F69C8"/>
    <w:rsid w:val="002F6A6D"/>
    <w:rsid w:val="002F6B63"/>
    <w:rsid w:val="002F6C49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2F7E58"/>
    <w:rsid w:val="00300209"/>
    <w:rsid w:val="00300481"/>
    <w:rsid w:val="00300645"/>
    <w:rsid w:val="0030090B"/>
    <w:rsid w:val="00300AFD"/>
    <w:rsid w:val="00301436"/>
    <w:rsid w:val="0030144A"/>
    <w:rsid w:val="00301573"/>
    <w:rsid w:val="0030157C"/>
    <w:rsid w:val="00301813"/>
    <w:rsid w:val="003023F5"/>
    <w:rsid w:val="00302572"/>
    <w:rsid w:val="0030280B"/>
    <w:rsid w:val="003029B3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4CA"/>
    <w:rsid w:val="0030371F"/>
    <w:rsid w:val="00303CD9"/>
    <w:rsid w:val="0030404B"/>
    <w:rsid w:val="003040E3"/>
    <w:rsid w:val="003041DB"/>
    <w:rsid w:val="00304210"/>
    <w:rsid w:val="00304353"/>
    <w:rsid w:val="003043C3"/>
    <w:rsid w:val="0030440A"/>
    <w:rsid w:val="0030464E"/>
    <w:rsid w:val="00304707"/>
    <w:rsid w:val="003048D7"/>
    <w:rsid w:val="00304A1B"/>
    <w:rsid w:val="00304AA3"/>
    <w:rsid w:val="00304AD2"/>
    <w:rsid w:val="00304C53"/>
    <w:rsid w:val="00304CEA"/>
    <w:rsid w:val="00304EAA"/>
    <w:rsid w:val="00304F84"/>
    <w:rsid w:val="00305164"/>
    <w:rsid w:val="00305297"/>
    <w:rsid w:val="00305403"/>
    <w:rsid w:val="003054F5"/>
    <w:rsid w:val="00305768"/>
    <w:rsid w:val="00305775"/>
    <w:rsid w:val="0030596C"/>
    <w:rsid w:val="00305C36"/>
    <w:rsid w:val="00305FAB"/>
    <w:rsid w:val="00306107"/>
    <w:rsid w:val="003062E6"/>
    <w:rsid w:val="003064DF"/>
    <w:rsid w:val="00306538"/>
    <w:rsid w:val="003068B6"/>
    <w:rsid w:val="00306AEE"/>
    <w:rsid w:val="00306C94"/>
    <w:rsid w:val="00306D3A"/>
    <w:rsid w:val="00306EA7"/>
    <w:rsid w:val="003071F6"/>
    <w:rsid w:val="0030752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5BA"/>
    <w:rsid w:val="0031192B"/>
    <w:rsid w:val="00311984"/>
    <w:rsid w:val="00311A1A"/>
    <w:rsid w:val="00311C08"/>
    <w:rsid w:val="00311F67"/>
    <w:rsid w:val="00311F86"/>
    <w:rsid w:val="00312268"/>
    <w:rsid w:val="003124DE"/>
    <w:rsid w:val="003125B1"/>
    <w:rsid w:val="003125E0"/>
    <w:rsid w:val="00312C95"/>
    <w:rsid w:val="00312CBF"/>
    <w:rsid w:val="00312EC2"/>
    <w:rsid w:val="00312ECE"/>
    <w:rsid w:val="00313881"/>
    <w:rsid w:val="0031393C"/>
    <w:rsid w:val="00313CB0"/>
    <w:rsid w:val="00313E38"/>
    <w:rsid w:val="00313E39"/>
    <w:rsid w:val="00313F96"/>
    <w:rsid w:val="003141D0"/>
    <w:rsid w:val="0031432E"/>
    <w:rsid w:val="00314927"/>
    <w:rsid w:val="00314B0A"/>
    <w:rsid w:val="00314B76"/>
    <w:rsid w:val="00314C5F"/>
    <w:rsid w:val="00314DA0"/>
    <w:rsid w:val="003150CE"/>
    <w:rsid w:val="003150FF"/>
    <w:rsid w:val="00315628"/>
    <w:rsid w:val="00315645"/>
    <w:rsid w:val="00315804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533"/>
    <w:rsid w:val="00316757"/>
    <w:rsid w:val="00316947"/>
    <w:rsid w:val="00316A81"/>
    <w:rsid w:val="00316ED7"/>
    <w:rsid w:val="00316ED8"/>
    <w:rsid w:val="00316F9A"/>
    <w:rsid w:val="00316FB1"/>
    <w:rsid w:val="003175E1"/>
    <w:rsid w:val="00317771"/>
    <w:rsid w:val="00317896"/>
    <w:rsid w:val="00317B0F"/>
    <w:rsid w:val="00317BB5"/>
    <w:rsid w:val="00317C81"/>
    <w:rsid w:val="00317D7C"/>
    <w:rsid w:val="00317EB0"/>
    <w:rsid w:val="00317ED2"/>
    <w:rsid w:val="00317FCF"/>
    <w:rsid w:val="00320224"/>
    <w:rsid w:val="00320299"/>
    <w:rsid w:val="0032036C"/>
    <w:rsid w:val="003208A7"/>
    <w:rsid w:val="003209A3"/>
    <w:rsid w:val="00320A18"/>
    <w:rsid w:val="00320A1A"/>
    <w:rsid w:val="00320DBE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CA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971"/>
    <w:rsid w:val="00324C76"/>
    <w:rsid w:val="0032594C"/>
    <w:rsid w:val="00325CD0"/>
    <w:rsid w:val="00325D71"/>
    <w:rsid w:val="00325D7A"/>
    <w:rsid w:val="00325F9C"/>
    <w:rsid w:val="00326145"/>
    <w:rsid w:val="00326272"/>
    <w:rsid w:val="00326487"/>
    <w:rsid w:val="003264BB"/>
    <w:rsid w:val="00326653"/>
    <w:rsid w:val="003267E6"/>
    <w:rsid w:val="00326861"/>
    <w:rsid w:val="003268F4"/>
    <w:rsid w:val="0032697A"/>
    <w:rsid w:val="00326F89"/>
    <w:rsid w:val="00327161"/>
    <w:rsid w:val="00327163"/>
    <w:rsid w:val="00327305"/>
    <w:rsid w:val="00327460"/>
    <w:rsid w:val="00327531"/>
    <w:rsid w:val="0032780E"/>
    <w:rsid w:val="00327C8C"/>
    <w:rsid w:val="00330056"/>
    <w:rsid w:val="00330187"/>
    <w:rsid w:val="0033026B"/>
    <w:rsid w:val="003307F8"/>
    <w:rsid w:val="00330BAE"/>
    <w:rsid w:val="00330D5E"/>
    <w:rsid w:val="00330D85"/>
    <w:rsid w:val="00330E3E"/>
    <w:rsid w:val="00330E58"/>
    <w:rsid w:val="00331280"/>
    <w:rsid w:val="0033168D"/>
    <w:rsid w:val="00331727"/>
    <w:rsid w:val="00331791"/>
    <w:rsid w:val="00331C77"/>
    <w:rsid w:val="00331D34"/>
    <w:rsid w:val="00331DB6"/>
    <w:rsid w:val="00331F96"/>
    <w:rsid w:val="003321C6"/>
    <w:rsid w:val="0033220D"/>
    <w:rsid w:val="00332B55"/>
    <w:rsid w:val="00332C88"/>
    <w:rsid w:val="00332FC5"/>
    <w:rsid w:val="0033308A"/>
    <w:rsid w:val="00333363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4A3"/>
    <w:rsid w:val="0033476C"/>
    <w:rsid w:val="00334A3E"/>
    <w:rsid w:val="00334BFA"/>
    <w:rsid w:val="00334F15"/>
    <w:rsid w:val="003353D9"/>
    <w:rsid w:val="003353E0"/>
    <w:rsid w:val="00335458"/>
    <w:rsid w:val="003358A7"/>
    <w:rsid w:val="00335A6D"/>
    <w:rsid w:val="00335AD8"/>
    <w:rsid w:val="00335EA8"/>
    <w:rsid w:val="0033615E"/>
    <w:rsid w:val="0033619C"/>
    <w:rsid w:val="00336343"/>
    <w:rsid w:val="003363DD"/>
    <w:rsid w:val="003371EA"/>
    <w:rsid w:val="00337810"/>
    <w:rsid w:val="003379E4"/>
    <w:rsid w:val="003379F4"/>
    <w:rsid w:val="00337D2E"/>
    <w:rsid w:val="00337F99"/>
    <w:rsid w:val="003400FA"/>
    <w:rsid w:val="00340361"/>
    <w:rsid w:val="003403C5"/>
    <w:rsid w:val="003404CB"/>
    <w:rsid w:val="00340524"/>
    <w:rsid w:val="00340795"/>
    <w:rsid w:val="003409B0"/>
    <w:rsid w:val="00340BF8"/>
    <w:rsid w:val="00340E0F"/>
    <w:rsid w:val="0034111C"/>
    <w:rsid w:val="0034118A"/>
    <w:rsid w:val="003412B9"/>
    <w:rsid w:val="003412F9"/>
    <w:rsid w:val="0034159D"/>
    <w:rsid w:val="00341947"/>
    <w:rsid w:val="00341BBF"/>
    <w:rsid w:val="00341C6E"/>
    <w:rsid w:val="00341E60"/>
    <w:rsid w:val="0034213B"/>
    <w:rsid w:val="0034217F"/>
    <w:rsid w:val="003423D1"/>
    <w:rsid w:val="00342761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7DB"/>
    <w:rsid w:val="0034592C"/>
    <w:rsid w:val="003459FE"/>
    <w:rsid w:val="00345B48"/>
    <w:rsid w:val="00345DDD"/>
    <w:rsid w:val="00345E68"/>
    <w:rsid w:val="00345FAE"/>
    <w:rsid w:val="0034642A"/>
    <w:rsid w:val="00346584"/>
    <w:rsid w:val="0034663A"/>
    <w:rsid w:val="00346799"/>
    <w:rsid w:val="00346828"/>
    <w:rsid w:val="003469E2"/>
    <w:rsid w:val="00346DBD"/>
    <w:rsid w:val="00346FED"/>
    <w:rsid w:val="00347281"/>
    <w:rsid w:val="003472E9"/>
    <w:rsid w:val="003475A3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0EDE"/>
    <w:rsid w:val="003510B0"/>
    <w:rsid w:val="0035165D"/>
    <w:rsid w:val="00351808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C9B"/>
    <w:rsid w:val="00352D21"/>
    <w:rsid w:val="00352E52"/>
    <w:rsid w:val="00352EAA"/>
    <w:rsid w:val="00352F49"/>
    <w:rsid w:val="0035342B"/>
    <w:rsid w:val="00353869"/>
    <w:rsid w:val="0035388C"/>
    <w:rsid w:val="00353AD7"/>
    <w:rsid w:val="00353B12"/>
    <w:rsid w:val="00353FFE"/>
    <w:rsid w:val="0035443D"/>
    <w:rsid w:val="003544BB"/>
    <w:rsid w:val="003549E2"/>
    <w:rsid w:val="00354A0B"/>
    <w:rsid w:val="00354AA2"/>
    <w:rsid w:val="00354D00"/>
    <w:rsid w:val="00354F62"/>
    <w:rsid w:val="00354FEE"/>
    <w:rsid w:val="003550F9"/>
    <w:rsid w:val="00355113"/>
    <w:rsid w:val="00355611"/>
    <w:rsid w:val="0035581A"/>
    <w:rsid w:val="00355AF6"/>
    <w:rsid w:val="00355B90"/>
    <w:rsid w:val="0035605B"/>
    <w:rsid w:val="00356275"/>
    <w:rsid w:val="00356435"/>
    <w:rsid w:val="0035647A"/>
    <w:rsid w:val="003564E2"/>
    <w:rsid w:val="00356530"/>
    <w:rsid w:val="003567FE"/>
    <w:rsid w:val="00356807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1D6"/>
    <w:rsid w:val="00360694"/>
    <w:rsid w:val="00360821"/>
    <w:rsid w:val="0036099D"/>
    <w:rsid w:val="00360A82"/>
    <w:rsid w:val="00360D8D"/>
    <w:rsid w:val="00360EDA"/>
    <w:rsid w:val="00360F11"/>
    <w:rsid w:val="0036106D"/>
    <w:rsid w:val="003610D8"/>
    <w:rsid w:val="00361131"/>
    <w:rsid w:val="00361268"/>
    <w:rsid w:val="00361412"/>
    <w:rsid w:val="0036143C"/>
    <w:rsid w:val="003615CA"/>
    <w:rsid w:val="003621C8"/>
    <w:rsid w:val="00362264"/>
    <w:rsid w:val="00362339"/>
    <w:rsid w:val="0036248D"/>
    <w:rsid w:val="00362599"/>
    <w:rsid w:val="00362666"/>
    <w:rsid w:val="0036290E"/>
    <w:rsid w:val="003629ED"/>
    <w:rsid w:val="00362D2A"/>
    <w:rsid w:val="00362D5E"/>
    <w:rsid w:val="00362E38"/>
    <w:rsid w:val="00362FDF"/>
    <w:rsid w:val="0036343F"/>
    <w:rsid w:val="003635F9"/>
    <w:rsid w:val="003637CE"/>
    <w:rsid w:val="00363849"/>
    <w:rsid w:val="003638AC"/>
    <w:rsid w:val="0036394A"/>
    <w:rsid w:val="00363A3B"/>
    <w:rsid w:val="00363AE4"/>
    <w:rsid w:val="00363B2C"/>
    <w:rsid w:val="00364261"/>
    <w:rsid w:val="003642A6"/>
    <w:rsid w:val="003644CA"/>
    <w:rsid w:val="0036458D"/>
    <w:rsid w:val="0036471A"/>
    <w:rsid w:val="00364724"/>
    <w:rsid w:val="00364763"/>
    <w:rsid w:val="00364A2B"/>
    <w:rsid w:val="00364AAE"/>
    <w:rsid w:val="00364ACE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FD8"/>
    <w:rsid w:val="0037004E"/>
    <w:rsid w:val="00370103"/>
    <w:rsid w:val="00370215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1DC4"/>
    <w:rsid w:val="0037238E"/>
    <w:rsid w:val="00372676"/>
    <w:rsid w:val="0037270D"/>
    <w:rsid w:val="00372CD3"/>
    <w:rsid w:val="00372D80"/>
    <w:rsid w:val="00372E3F"/>
    <w:rsid w:val="00373182"/>
    <w:rsid w:val="003731C8"/>
    <w:rsid w:val="00373433"/>
    <w:rsid w:val="0037345F"/>
    <w:rsid w:val="003735C6"/>
    <w:rsid w:val="00373933"/>
    <w:rsid w:val="00373BF4"/>
    <w:rsid w:val="00373C16"/>
    <w:rsid w:val="00373DCF"/>
    <w:rsid w:val="0037422F"/>
    <w:rsid w:val="00374299"/>
    <w:rsid w:val="00374410"/>
    <w:rsid w:val="00374542"/>
    <w:rsid w:val="00374817"/>
    <w:rsid w:val="00374848"/>
    <w:rsid w:val="00374910"/>
    <w:rsid w:val="00374AFD"/>
    <w:rsid w:val="0037549A"/>
    <w:rsid w:val="003755F4"/>
    <w:rsid w:val="003756C3"/>
    <w:rsid w:val="003757A1"/>
    <w:rsid w:val="00375D09"/>
    <w:rsid w:val="003761AB"/>
    <w:rsid w:val="00376279"/>
    <w:rsid w:val="003762DC"/>
    <w:rsid w:val="00376A94"/>
    <w:rsid w:val="00376B15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BB2"/>
    <w:rsid w:val="00377D61"/>
    <w:rsid w:val="00377DA1"/>
    <w:rsid w:val="00377EF6"/>
    <w:rsid w:val="00380059"/>
    <w:rsid w:val="00380314"/>
    <w:rsid w:val="00380B66"/>
    <w:rsid w:val="00380C52"/>
    <w:rsid w:val="00380C8E"/>
    <w:rsid w:val="00380DE1"/>
    <w:rsid w:val="00380F3F"/>
    <w:rsid w:val="00380FEE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1E"/>
    <w:rsid w:val="00383422"/>
    <w:rsid w:val="00383522"/>
    <w:rsid w:val="00383658"/>
    <w:rsid w:val="00383926"/>
    <w:rsid w:val="003839E9"/>
    <w:rsid w:val="0038412E"/>
    <w:rsid w:val="0038430D"/>
    <w:rsid w:val="0038489F"/>
    <w:rsid w:val="00384A19"/>
    <w:rsid w:val="00384B81"/>
    <w:rsid w:val="003853BC"/>
    <w:rsid w:val="003856F5"/>
    <w:rsid w:val="0038580A"/>
    <w:rsid w:val="0038587D"/>
    <w:rsid w:val="00385950"/>
    <w:rsid w:val="00385A4B"/>
    <w:rsid w:val="00385B21"/>
    <w:rsid w:val="00385D4E"/>
    <w:rsid w:val="00385D6E"/>
    <w:rsid w:val="00385F43"/>
    <w:rsid w:val="00385FF7"/>
    <w:rsid w:val="00386053"/>
    <w:rsid w:val="00386249"/>
    <w:rsid w:val="003863B3"/>
    <w:rsid w:val="003867C6"/>
    <w:rsid w:val="003867EE"/>
    <w:rsid w:val="00386BB1"/>
    <w:rsid w:val="00386BF1"/>
    <w:rsid w:val="00387094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B95"/>
    <w:rsid w:val="00387DDA"/>
    <w:rsid w:val="00390184"/>
    <w:rsid w:val="00390236"/>
    <w:rsid w:val="0039025B"/>
    <w:rsid w:val="003906C6"/>
    <w:rsid w:val="003907B2"/>
    <w:rsid w:val="003908D9"/>
    <w:rsid w:val="00390935"/>
    <w:rsid w:val="00390E3A"/>
    <w:rsid w:val="00390F33"/>
    <w:rsid w:val="00390FC9"/>
    <w:rsid w:val="00391039"/>
    <w:rsid w:val="003913C4"/>
    <w:rsid w:val="00391A6D"/>
    <w:rsid w:val="00391FD5"/>
    <w:rsid w:val="0039224A"/>
    <w:rsid w:val="0039230A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6D6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5F6F"/>
    <w:rsid w:val="003960A6"/>
    <w:rsid w:val="003960BA"/>
    <w:rsid w:val="0039656C"/>
    <w:rsid w:val="00396650"/>
    <w:rsid w:val="00396EFF"/>
    <w:rsid w:val="003971F3"/>
    <w:rsid w:val="0039723A"/>
    <w:rsid w:val="0039747B"/>
    <w:rsid w:val="003975DC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207"/>
    <w:rsid w:val="003A13E1"/>
    <w:rsid w:val="003A1842"/>
    <w:rsid w:val="003A18D2"/>
    <w:rsid w:val="003A191C"/>
    <w:rsid w:val="003A1A3B"/>
    <w:rsid w:val="003A1C65"/>
    <w:rsid w:val="003A1DDC"/>
    <w:rsid w:val="003A2267"/>
    <w:rsid w:val="003A23CC"/>
    <w:rsid w:val="003A2407"/>
    <w:rsid w:val="003A2434"/>
    <w:rsid w:val="003A2B7B"/>
    <w:rsid w:val="003A2F09"/>
    <w:rsid w:val="003A3532"/>
    <w:rsid w:val="003A3A5B"/>
    <w:rsid w:val="003A3BE5"/>
    <w:rsid w:val="003A3C5B"/>
    <w:rsid w:val="003A404A"/>
    <w:rsid w:val="003A43CB"/>
    <w:rsid w:val="003A45D2"/>
    <w:rsid w:val="003A45E4"/>
    <w:rsid w:val="003A495D"/>
    <w:rsid w:val="003A4980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038"/>
    <w:rsid w:val="003A6197"/>
    <w:rsid w:val="003A61B9"/>
    <w:rsid w:val="003A627F"/>
    <w:rsid w:val="003A63BC"/>
    <w:rsid w:val="003A6471"/>
    <w:rsid w:val="003A66BA"/>
    <w:rsid w:val="003A6A22"/>
    <w:rsid w:val="003A6B87"/>
    <w:rsid w:val="003A6E4A"/>
    <w:rsid w:val="003A6F39"/>
    <w:rsid w:val="003A6FAA"/>
    <w:rsid w:val="003A71A8"/>
    <w:rsid w:val="003A71D2"/>
    <w:rsid w:val="003A720B"/>
    <w:rsid w:val="003A733A"/>
    <w:rsid w:val="003A762F"/>
    <w:rsid w:val="003A78E6"/>
    <w:rsid w:val="003A7948"/>
    <w:rsid w:val="003A7A28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87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3B7"/>
    <w:rsid w:val="003B3462"/>
    <w:rsid w:val="003B3696"/>
    <w:rsid w:val="003B3A6D"/>
    <w:rsid w:val="003B3BC6"/>
    <w:rsid w:val="003B3C64"/>
    <w:rsid w:val="003B3E89"/>
    <w:rsid w:val="003B3EF0"/>
    <w:rsid w:val="003B44B7"/>
    <w:rsid w:val="003B4FAA"/>
    <w:rsid w:val="003B547A"/>
    <w:rsid w:val="003B582B"/>
    <w:rsid w:val="003B5C3C"/>
    <w:rsid w:val="003B6316"/>
    <w:rsid w:val="003B64E4"/>
    <w:rsid w:val="003B6598"/>
    <w:rsid w:val="003B65CC"/>
    <w:rsid w:val="003B664D"/>
    <w:rsid w:val="003B6660"/>
    <w:rsid w:val="003B6EC0"/>
    <w:rsid w:val="003B6FE4"/>
    <w:rsid w:val="003B7391"/>
    <w:rsid w:val="003B752A"/>
    <w:rsid w:val="003B75B9"/>
    <w:rsid w:val="003B7653"/>
    <w:rsid w:val="003B7B70"/>
    <w:rsid w:val="003C049C"/>
    <w:rsid w:val="003C087B"/>
    <w:rsid w:val="003C0B46"/>
    <w:rsid w:val="003C0DA2"/>
    <w:rsid w:val="003C0E2F"/>
    <w:rsid w:val="003C12D5"/>
    <w:rsid w:val="003C133B"/>
    <w:rsid w:val="003C143D"/>
    <w:rsid w:val="003C146F"/>
    <w:rsid w:val="003C18A5"/>
    <w:rsid w:val="003C1983"/>
    <w:rsid w:val="003C1A18"/>
    <w:rsid w:val="003C1D5B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3F65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98D"/>
    <w:rsid w:val="003C5A0D"/>
    <w:rsid w:val="003C5C27"/>
    <w:rsid w:val="003C5C41"/>
    <w:rsid w:val="003C5D73"/>
    <w:rsid w:val="003C643D"/>
    <w:rsid w:val="003C64E8"/>
    <w:rsid w:val="003C6509"/>
    <w:rsid w:val="003C661C"/>
    <w:rsid w:val="003C669D"/>
    <w:rsid w:val="003C66E3"/>
    <w:rsid w:val="003C6843"/>
    <w:rsid w:val="003C6877"/>
    <w:rsid w:val="003C68C0"/>
    <w:rsid w:val="003C6994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0905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AE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077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2FE"/>
    <w:rsid w:val="003D6471"/>
    <w:rsid w:val="003D64BE"/>
    <w:rsid w:val="003D67E1"/>
    <w:rsid w:val="003D695F"/>
    <w:rsid w:val="003D69BE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496"/>
    <w:rsid w:val="003E0667"/>
    <w:rsid w:val="003E06E2"/>
    <w:rsid w:val="003E0835"/>
    <w:rsid w:val="003E0848"/>
    <w:rsid w:val="003E0BCE"/>
    <w:rsid w:val="003E0C40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1BE"/>
    <w:rsid w:val="003E264F"/>
    <w:rsid w:val="003E2856"/>
    <w:rsid w:val="003E2A2D"/>
    <w:rsid w:val="003E2EF4"/>
    <w:rsid w:val="003E3290"/>
    <w:rsid w:val="003E366A"/>
    <w:rsid w:val="003E36BC"/>
    <w:rsid w:val="003E376D"/>
    <w:rsid w:val="003E3AB9"/>
    <w:rsid w:val="003E3B9B"/>
    <w:rsid w:val="003E3E75"/>
    <w:rsid w:val="003E42B0"/>
    <w:rsid w:val="003E42BD"/>
    <w:rsid w:val="003E4488"/>
    <w:rsid w:val="003E47D4"/>
    <w:rsid w:val="003E4A3D"/>
    <w:rsid w:val="003E4DED"/>
    <w:rsid w:val="003E4E9C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5FC9"/>
    <w:rsid w:val="003E6077"/>
    <w:rsid w:val="003E60B9"/>
    <w:rsid w:val="003E635F"/>
    <w:rsid w:val="003E64A9"/>
    <w:rsid w:val="003E6766"/>
    <w:rsid w:val="003E69AE"/>
    <w:rsid w:val="003E6C78"/>
    <w:rsid w:val="003E6CEF"/>
    <w:rsid w:val="003E6D6F"/>
    <w:rsid w:val="003E6E10"/>
    <w:rsid w:val="003E6EC6"/>
    <w:rsid w:val="003E76DC"/>
    <w:rsid w:val="003E7905"/>
    <w:rsid w:val="003E7959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7BD"/>
    <w:rsid w:val="003F3FB3"/>
    <w:rsid w:val="003F3FCC"/>
    <w:rsid w:val="003F458A"/>
    <w:rsid w:val="003F4B00"/>
    <w:rsid w:val="003F4B09"/>
    <w:rsid w:val="003F4EBE"/>
    <w:rsid w:val="003F50FA"/>
    <w:rsid w:val="003F5190"/>
    <w:rsid w:val="003F53F8"/>
    <w:rsid w:val="003F5547"/>
    <w:rsid w:val="003F5688"/>
    <w:rsid w:val="003F574D"/>
    <w:rsid w:val="003F595A"/>
    <w:rsid w:val="003F5C40"/>
    <w:rsid w:val="003F6112"/>
    <w:rsid w:val="003F63A6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3F7B95"/>
    <w:rsid w:val="003F7BE6"/>
    <w:rsid w:val="004000E2"/>
    <w:rsid w:val="00400297"/>
    <w:rsid w:val="004002B7"/>
    <w:rsid w:val="004005F1"/>
    <w:rsid w:val="00400640"/>
    <w:rsid w:val="0040066E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3E6"/>
    <w:rsid w:val="00402B16"/>
    <w:rsid w:val="00402B76"/>
    <w:rsid w:val="004032EE"/>
    <w:rsid w:val="00403396"/>
    <w:rsid w:val="004033A9"/>
    <w:rsid w:val="004034DB"/>
    <w:rsid w:val="00403570"/>
    <w:rsid w:val="0040377D"/>
    <w:rsid w:val="0040403A"/>
    <w:rsid w:val="0040410A"/>
    <w:rsid w:val="004042D8"/>
    <w:rsid w:val="00404492"/>
    <w:rsid w:val="00404773"/>
    <w:rsid w:val="004048E5"/>
    <w:rsid w:val="00404A6C"/>
    <w:rsid w:val="00404BFE"/>
    <w:rsid w:val="00404C6F"/>
    <w:rsid w:val="00404E1E"/>
    <w:rsid w:val="00405578"/>
    <w:rsid w:val="004059E3"/>
    <w:rsid w:val="00405C9B"/>
    <w:rsid w:val="00405D66"/>
    <w:rsid w:val="004061C0"/>
    <w:rsid w:val="0040637B"/>
    <w:rsid w:val="004066BD"/>
    <w:rsid w:val="00406833"/>
    <w:rsid w:val="00406B4D"/>
    <w:rsid w:val="00406BB1"/>
    <w:rsid w:val="00406C70"/>
    <w:rsid w:val="0040702E"/>
    <w:rsid w:val="0040725E"/>
    <w:rsid w:val="00407313"/>
    <w:rsid w:val="004075F6"/>
    <w:rsid w:val="004076BC"/>
    <w:rsid w:val="00407C84"/>
    <w:rsid w:val="00407DF0"/>
    <w:rsid w:val="00407E01"/>
    <w:rsid w:val="00407EF0"/>
    <w:rsid w:val="00407F64"/>
    <w:rsid w:val="004105E2"/>
    <w:rsid w:val="00410C4A"/>
    <w:rsid w:val="00410CD2"/>
    <w:rsid w:val="00410DDC"/>
    <w:rsid w:val="00410F9C"/>
    <w:rsid w:val="0041117A"/>
    <w:rsid w:val="004113AB"/>
    <w:rsid w:val="00411706"/>
    <w:rsid w:val="00411924"/>
    <w:rsid w:val="004119FC"/>
    <w:rsid w:val="00411AEF"/>
    <w:rsid w:val="004122BE"/>
    <w:rsid w:val="004127F8"/>
    <w:rsid w:val="0041283F"/>
    <w:rsid w:val="00412C5F"/>
    <w:rsid w:val="004131AE"/>
    <w:rsid w:val="004133D6"/>
    <w:rsid w:val="0041371D"/>
    <w:rsid w:val="00413857"/>
    <w:rsid w:val="00414112"/>
    <w:rsid w:val="00414249"/>
    <w:rsid w:val="0041437D"/>
    <w:rsid w:val="0041443C"/>
    <w:rsid w:val="004144FB"/>
    <w:rsid w:val="004145DC"/>
    <w:rsid w:val="00414889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626E"/>
    <w:rsid w:val="00416290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A1E"/>
    <w:rsid w:val="00417CBF"/>
    <w:rsid w:val="00420409"/>
    <w:rsid w:val="0042067D"/>
    <w:rsid w:val="0042068B"/>
    <w:rsid w:val="0042077D"/>
    <w:rsid w:val="004209E7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2F42"/>
    <w:rsid w:val="0042323C"/>
    <w:rsid w:val="004235A4"/>
    <w:rsid w:val="00423A58"/>
    <w:rsid w:val="00423C1D"/>
    <w:rsid w:val="00423E05"/>
    <w:rsid w:val="004241C5"/>
    <w:rsid w:val="004242B7"/>
    <w:rsid w:val="00424548"/>
    <w:rsid w:val="00424CA0"/>
    <w:rsid w:val="00424D01"/>
    <w:rsid w:val="00424DF8"/>
    <w:rsid w:val="00424FA7"/>
    <w:rsid w:val="004250B4"/>
    <w:rsid w:val="0042534C"/>
    <w:rsid w:val="00425354"/>
    <w:rsid w:val="004256A3"/>
    <w:rsid w:val="004256CD"/>
    <w:rsid w:val="004257CA"/>
    <w:rsid w:val="00425A1B"/>
    <w:rsid w:val="00425A9E"/>
    <w:rsid w:val="00425BDD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5E3"/>
    <w:rsid w:val="00431C73"/>
    <w:rsid w:val="00431DCE"/>
    <w:rsid w:val="00432110"/>
    <w:rsid w:val="0043215B"/>
    <w:rsid w:val="004328EE"/>
    <w:rsid w:val="00432916"/>
    <w:rsid w:val="00432975"/>
    <w:rsid w:val="00432B90"/>
    <w:rsid w:val="00432F20"/>
    <w:rsid w:val="0043327E"/>
    <w:rsid w:val="004335AC"/>
    <w:rsid w:val="0043366E"/>
    <w:rsid w:val="00433689"/>
    <w:rsid w:val="0043370C"/>
    <w:rsid w:val="00433C0E"/>
    <w:rsid w:val="00433D23"/>
    <w:rsid w:val="00433EBE"/>
    <w:rsid w:val="00433FFF"/>
    <w:rsid w:val="00434406"/>
    <w:rsid w:val="00434797"/>
    <w:rsid w:val="00434E17"/>
    <w:rsid w:val="00434EF8"/>
    <w:rsid w:val="00434F33"/>
    <w:rsid w:val="004352F0"/>
    <w:rsid w:val="004353DE"/>
    <w:rsid w:val="0043544C"/>
    <w:rsid w:val="004356D4"/>
    <w:rsid w:val="004359F8"/>
    <w:rsid w:val="00435AAA"/>
    <w:rsid w:val="00435B89"/>
    <w:rsid w:val="00436345"/>
    <w:rsid w:val="004365CF"/>
    <w:rsid w:val="004366C4"/>
    <w:rsid w:val="00436735"/>
    <w:rsid w:val="004367C2"/>
    <w:rsid w:val="00436F92"/>
    <w:rsid w:val="004371DD"/>
    <w:rsid w:val="00437687"/>
    <w:rsid w:val="0043773A"/>
    <w:rsid w:val="00437993"/>
    <w:rsid w:val="00437B82"/>
    <w:rsid w:val="00437E81"/>
    <w:rsid w:val="00440556"/>
    <w:rsid w:val="00440882"/>
    <w:rsid w:val="00440903"/>
    <w:rsid w:val="00440D83"/>
    <w:rsid w:val="00440ED5"/>
    <w:rsid w:val="00440FED"/>
    <w:rsid w:val="00441054"/>
    <w:rsid w:val="00441301"/>
    <w:rsid w:val="004414DC"/>
    <w:rsid w:val="00441B92"/>
    <w:rsid w:val="00441B9F"/>
    <w:rsid w:val="00441D9E"/>
    <w:rsid w:val="0044208C"/>
    <w:rsid w:val="0044256D"/>
    <w:rsid w:val="00442657"/>
    <w:rsid w:val="004426D6"/>
    <w:rsid w:val="00442880"/>
    <w:rsid w:val="00442DB5"/>
    <w:rsid w:val="00442E60"/>
    <w:rsid w:val="00442FA6"/>
    <w:rsid w:val="0044330D"/>
    <w:rsid w:val="004435AD"/>
    <w:rsid w:val="00443A9F"/>
    <w:rsid w:val="00443C35"/>
    <w:rsid w:val="00443DE8"/>
    <w:rsid w:val="00444519"/>
    <w:rsid w:val="004446C2"/>
    <w:rsid w:val="0044474B"/>
    <w:rsid w:val="00444A44"/>
    <w:rsid w:val="00444CBF"/>
    <w:rsid w:val="00444E9D"/>
    <w:rsid w:val="00445045"/>
    <w:rsid w:val="00445109"/>
    <w:rsid w:val="004455A0"/>
    <w:rsid w:val="004457AF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6BAC"/>
    <w:rsid w:val="004473B5"/>
    <w:rsid w:val="00447EC2"/>
    <w:rsid w:val="004501B5"/>
    <w:rsid w:val="004506D1"/>
    <w:rsid w:val="004506F4"/>
    <w:rsid w:val="00450708"/>
    <w:rsid w:val="004508A8"/>
    <w:rsid w:val="004511FD"/>
    <w:rsid w:val="004514A9"/>
    <w:rsid w:val="00451891"/>
    <w:rsid w:val="00451BAE"/>
    <w:rsid w:val="00451C9B"/>
    <w:rsid w:val="00451D4F"/>
    <w:rsid w:val="00451EDB"/>
    <w:rsid w:val="00451EEE"/>
    <w:rsid w:val="00451F30"/>
    <w:rsid w:val="00451F38"/>
    <w:rsid w:val="0045203B"/>
    <w:rsid w:val="00452626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B6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DFC"/>
    <w:rsid w:val="00454E08"/>
    <w:rsid w:val="00454E26"/>
    <w:rsid w:val="00455227"/>
    <w:rsid w:val="004552F0"/>
    <w:rsid w:val="004553EC"/>
    <w:rsid w:val="0045573C"/>
    <w:rsid w:val="00455BAC"/>
    <w:rsid w:val="00455BD0"/>
    <w:rsid w:val="00455D77"/>
    <w:rsid w:val="00456510"/>
    <w:rsid w:val="00456544"/>
    <w:rsid w:val="00456585"/>
    <w:rsid w:val="00456649"/>
    <w:rsid w:val="004567B7"/>
    <w:rsid w:val="004567DC"/>
    <w:rsid w:val="00456856"/>
    <w:rsid w:val="00456B33"/>
    <w:rsid w:val="00456D98"/>
    <w:rsid w:val="004571EF"/>
    <w:rsid w:val="004572C6"/>
    <w:rsid w:val="00457916"/>
    <w:rsid w:val="00457C4C"/>
    <w:rsid w:val="00457CBB"/>
    <w:rsid w:val="00457F9B"/>
    <w:rsid w:val="00460189"/>
    <w:rsid w:val="0046034D"/>
    <w:rsid w:val="00460457"/>
    <w:rsid w:val="0046047A"/>
    <w:rsid w:val="004607CC"/>
    <w:rsid w:val="00461161"/>
    <w:rsid w:val="004611E7"/>
    <w:rsid w:val="00461210"/>
    <w:rsid w:val="00461572"/>
    <w:rsid w:val="00461661"/>
    <w:rsid w:val="00461700"/>
    <w:rsid w:val="004617AC"/>
    <w:rsid w:val="004617D2"/>
    <w:rsid w:val="00461AA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31A3"/>
    <w:rsid w:val="00463218"/>
    <w:rsid w:val="004636F5"/>
    <w:rsid w:val="00463C5D"/>
    <w:rsid w:val="00463DC3"/>
    <w:rsid w:val="0046402D"/>
    <w:rsid w:val="004640A3"/>
    <w:rsid w:val="004640CD"/>
    <w:rsid w:val="00464167"/>
    <w:rsid w:val="00464403"/>
    <w:rsid w:val="00464910"/>
    <w:rsid w:val="00464974"/>
    <w:rsid w:val="00464F9F"/>
    <w:rsid w:val="004650F5"/>
    <w:rsid w:val="00465299"/>
    <w:rsid w:val="0046544B"/>
    <w:rsid w:val="00465487"/>
    <w:rsid w:val="00465812"/>
    <w:rsid w:val="004658A2"/>
    <w:rsid w:val="00465B2C"/>
    <w:rsid w:val="00465E99"/>
    <w:rsid w:val="00466132"/>
    <w:rsid w:val="0046662A"/>
    <w:rsid w:val="00466870"/>
    <w:rsid w:val="0046694B"/>
    <w:rsid w:val="00466A0F"/>
    <w:rsid w:val="00466D72"/>
    <w:rsid w:val="00467072"/>
    <w:rsid w:val="00467509"/>
    <w:rsid w:val="0046766F"/>
    <w:rsid w:val="004676E9"/>
    <w:rsid w:val="004678D8"/>
    <w:rsid w:val="0046795B"/>
    <w:rsid w:val="00470767"/>
    <w:rsid w:val="004707D5"/>
    <w:rsid w:val="004708C0"/>
    <w:rsid w:val="004710B4"/>
    <w:rsid w:val="004710CB"/>
    <w:rsid w:val="0047115F"/>
    <w:rsid w:val="004711DC"/>
    <w:rsid w:val="00471503"/>
    <w:rsid w:val="004715CB"/>
    <w:rsid w:val="00471806"/>
    <w:rsid w:val="00471863"/>
    <w:rsid w:val="00471922"/>
    <w:rsid w:val="0047194B"/>
    <w:rsid w:val="00471EB7"/>
    <w:rsid w:val="0047243C"/>
    <w:rsid w:val="004725AA"/>
    <w:rsid w:val="004729D9"/>
    <w:rsid w:val="00472E69"/>
    <w:rsid w:val="00472E88"/>
    <w:rsid w:val="00473311"/>
    <w:rsid w:val="00473777"/>
    <w:rsid w:val="00473A14"/>
    <w:rsid w:val="00473BAE"/>
    <w:rsid w:val="00473CFA"/>
    <w:rsid w:val="00473D9F"/>
    <w:rsid w:val="00473E63"/>
    <w:rsid w:val="00474061"/>
    <w:rsid w:val="00474263"/>
    <w:rsid w:val="004745A9"/>
    <w:rsid w:val="00474614"/>
    <w:rsid w:val="00474871"/>
    <w:rsid w:val="00474CA8"/>
    <w:rsid w:val="00474D33"/>
    <w:rsid w:val="00474E43"/>
    <w:rsid w:val="00475261"/>
    <w:rsid w:val="0047546A"/>
    <w:rsid w:val="004754B7"/>
    <w:rsid w:val="00475632"/>
    <w:rsid w:val="0047598F"/>
    <w:rsid w:val="00475A62"/>
    <w:rsid w:val="004766B4"/>
    <w:rsid w:val="004766DA"/>
    <w:rsid w:val="00476844"/>
    <w:rsid w:val="00476A55"/>
    <w:rsid w:val="004770EE"/>
    <w:rsid w:val="00477135"/>
    <w:rsid w:val="004771E8"/>
    <w:rsid w:val="004772D2"/>
    <w:rsid w:val="0047754E"/>
    <w:rsid w:val="00477E94"/>
    <w:rsid w:val="004800A1"/>
    <w:rsid w:val="004800C9"/>
    <w:rsid w:val="0048014A"/>
    <w:rsid w:val="0048076D"/>
    <w:rsid w:val="00480C5C"/>
    <w:rsid w:val="00480CE7"/>
    <w:rsid w:val="0048103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C7C"/>
    <w:rsid w:val="00482CD4"/>
    <w:rsid w:val="00483261"/>
    <w:rsid w:val="0048328A"/>
    <w:rsid w:val="004832CE"/>
    <w:rsid w:val="00483391"/>
    <w:rsid w:val="00483A02"/>
    <w:rsid w:val="00483FB5"/>
    <w:rsid w:val="0048412E"/>
    <w:rsid w:val="0048419B"/>
    <w:rsid w:val="00484377"/>
    <w:rsid w:val="00484545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656"/>
    <w:rsid w:val="004866CF"/>
    <w:rsid w:val="0048680C"/>
    <w:rsid w:val="00486FB8"/>
    <w:rsid w:val="00487058"/>
    <w:rsid w:val="00487485"/>
    <w:rsid w:val="004874E4"/>
    <w:rsid w:val="00487901"/>
    <w:rsid w:val="00487F98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2AC"/>
    <w:rsid w:val="0049432A"/>
    <w:rsid w:val="00494381"/>
    <w:rsid w:val="00494446"/>
    <w:rsid w:val="004949C6"/>
    <w:rsid w:val="00494B6C"/>
    <w:rsid w:val="00494B8D"/>
    <w:rsid w:val="00494BFC"/>
    <w:rsid w:val="00495028"/>
    <w:rsid w:val="00495142"/>
    <w:rsid w:val="00495527"/>
    <w:rsid w:val="00495535"/>
    <w:rsid w:val="00495563"/>
    <w:rsid w:val="00495893"/>
    <w:rsid w:val="00495A20"/>
    <w:rsid w:val="00495AA7"/>
    <w:rsid w:val="00495BA6"/>
    <w:rsid w:val="00495DD0"/>
    <w:rsid w:val="00495DD8"/>
    <w:rsid w:val="00495E63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5AA"/>
    <w:rsid w:val="004A0848"/>
    <w:rsid w:val="004A0992"/>
    <w:rsid w:val="004A0AA8"/>
    <w:rsid w:val="004A151E"/>
    <w:rsid w:val="004A163D"/>
    <w:rsid w:val="004A1795"/>
    <w:rsid w:val="004A1AC2"/>
    <w:rsid w:val="004A1CCD"/>
    <w:rsid w:val="004A1EE4"/>
    <w:rsid w:val="004A1FE4"/>
    <w:rsid w:val="004A2103"/>
    <w:rsid w:val="004A215A"/>
    <w:rsid w:val="004A22B2"/>
    <w:rsid w:val="004A2C27"/>
    <w:rsid w:val="004A2C38"/>
    <w:rsid w:val="004A2CA9"/>
    <w:rsid w:val="004A2F1C"/>
    <w:rsid w:val="004A33EF"/>
    <w:rsid w:val="004A34C9"/>
    <w:rsid w:val="004A3581"/>
    <w:rsid w:val="004A3645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4BE3"/>
    <w:rsid w:val="004A4EC3"/>
    <w:rsid w:val="004A4F8D"/>
    <w:rsid w:val="004A50BF"/>
    <w:rsid w:val="004A537D"/>
    <w:rsid w:val="004A54F2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5B5"/>
    <w:rsid w:val="004A7769"/>
    <w:rsid w:val="004A77B1"/>
    <w:rsid w:val="004A7886"/>
    <w:rsid w:val="004B0BA7"/>
    <w:rsid w:val="004B0D36"/>
    <w:rsid w:val="004B0F04"/>
    <w:rsid w:val="004B1612"/>
    <w:rsid w:val="004B21C7"/>
    <w:rsid w:val="004B2257"/>
    <w:rsid w:val="004B23AD"/>
    <w:rsid w:val="004B2456"/>
    <w:rsid w:val="004B2965"/>
    <w:rsid w:val="004B2991"/>
    <w:rsid w:val="004B2B58"/>
    <w:rsid w:val="004B2F0C"/>
    <w:rsid w:val="004B3265"/>
    <w:rsid w:val="004B3545"/>
    <w:rsid w:val="004B3E9E"/>
    <w:rsid w:val="004B4224"/>
    <w:rsid w:val="004B4297"/>
    <w:rsid w:val="004B4647"/>
    <w:rsid w:val="004B46D0"/>
    <w:rsid w:val="004B4ED3"/>
    <w:rsid w:val="004B541D"/>
    <w:rsid w:val="004B5432"/>
    <w:rsid w:val="004B54C6"/>
    <w:rsid w:val="004B556C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6FEB"/>
    <w:rsid w:val="004B71D5"/>
    <w:rsid w:val="004B7455"/>
    <w:rsid w:val="004B74FF"/>
    <w:rsid w:val="004B7556"/>
    <w:rsid w:val="004B76C9"/>
    <w:rsid w:val="004B771C"/>
    <w:rsid w:val="004B77A5"/>
    <w:rsid w:val="004B784D"/>
    <w:rsid w:val="004B7A28"/>
    <w:rsid w:val="004B7BA8"/>
    <w:rsid w:val="004B7BEF"/>
    <w:rsid w:val="004B7CE4"/>
    <w:rsid w:val="004B7D22"/>
    <w:rsid w:val="004B7ECA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108C"/>
    <w:rsid w:val="004C1096"/>
    <w:rsid w:val="004C1127"/>
    <w:rsid w:val="004C127B"/>
    <w:rsid w:val="004C132D"/>
    <w:rsid w:val="004C16A8"/>
    <w:rsid w:val="004C1838"/>
    <w:rsid w:val="004C183D"/>
    <w:rsid w:val="004C19C1"/>
    <w:rsid w:val="004C1E2D"/>
    <w:rsid w:val="004C228A"/>
    <w:rsid w:val="004C2805"/>
    <w:rsid w:val="004C296E"/>
    <w:rsid w:val="004C2B19"/>
    <w:rsid w:val="004C2B69"/>
    <w:rsid w:val="004C2E38"/>
    <w:rsid w:val="004C31CF"/>
    <w:rsid w:val="004C34FA"/>
    <w:rsid w:val="004C3591"/>
    <w:rsid w:val="004C3770"/>
    <w:rsid w:val="004C394F"/>
    <w:rsid w:val="004C3999"/>
    <w:rsid w:val="004C3A48"/>
    <w:rsid w:val="004C3A81"/>
    <w:rsid w:val="004C3B4D"/>
    <w:rsid w:val="004C3C1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4D9"/>
    <w:rsid w:val="004C59BE"/>
    <w:rsid w:val="004C5B9D"/>
    <w:rsid w:val="004C5D29"/>
    <w:rsid w:val="004C61F0"/>
    <w:rsid w:val="004C64EF"/>
    <w:rsid w:val="004C64F3"/>
    <w:rsid w:val="004C679B"/>
    <w:rsid w:val="004C6AA6"/>
    <w:rsid w:val="004C6DA5"/>
    <w:rsid w:val="004C77F1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0E98"/>
    <w:rsid w:val="004D1828"/>
    <w:rsid w:val="004D1B4E"/>
    <w:rsid w:val="004D1C24"/>
    <w:rsid w:val="004D21BC"/>
    <w:rsid w:val="004D24CB"/>
    <w:rsid w:val="004D2629"/>
    <w:rsid w:val="004D263D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DAE"/>
    <w:rsid w:val="004D4EF9"/>
    <w:rsid w:val="004D4FBD"/>
    <w:rsid w:val="004D4FC0"/>
    <w:rsid w:val="004D537E"/>
    <w:rsid w:val="004D5459"/>
    <w:rsid w:val="004D55A4"/>
    <w:rsid w:val="004D571D"/>
    <w:rsid w:val="004D5CE7"/>
    <w:rsid w:val="004D5DB4"/>
    <w:rsid w:val="004D5DE2"/>
    <w:rsid w:val="004D5DF7"/>
    <w:rsid w:val="004D5F76"/>
    <w:rsid w:val="004D5FC9"/>
    <w:rsid w:val="004D6064"/>
    <w:rsid w:val="004D6381"/>
    <w:rsid w:val="004D63FB"/>
    <w:rsid w:val="004D66E2"/>
    <w:rsid w:val="004D6737"/>
    <w:rsid w:val="004D6A60"/>
    <w:rsid w:val="004D6A68"/>
    <w:rsid w:val="004D6A6F"/>
    <w:rsid w:val="004D70D6"/>
    <w:rsid w:val="004D722F"/>
    <w:rsid w:val="004D72CB"/>
    <w:rsid w:val="004D72D8"/>
    <w:rsid w:val="004D7435"/>
    <w:rsid w:val="004D76C6"/>
    <w:rsid w:val="004D7808"/>
    <w:rsid w:val="004D7982"/>
    <w:rsid w:val="004D7988"/>
    <w:rsid w:val="004D7BFC"/>
    <w:rsid w:val="004D7DA8"/>
    <w:rsid w:val="004D7E7E"/>
    <w:rsid w:val="004D7FF6"/>
    <w:rsid w:val="004E012F"/>
    <w:rsid w:val="004E02AB"/>
    <w:rsid w:val="004E0375"/>
    <w:rsid w:val="004E03AD"/>
    <w:rsid w:val="004E0619"/>
    <w:rsid w:val="004E084D"/>
    <w:rsid w:val="004E0A27"/>
    <w:rsid w:val="004E0A92"/>
    <w:rsid w:val="004E0A95"/>
    <w:rsid w:val="004E0C2B"/>
    <w:rsid w:val="004E10CD"/>
    <w:rsid w:val="004E1194"/>
    <w:rsid w:val="004E1401"/>
    <w:rsid w:val="004E14F6"/>
    <w:rsid w:val="004E184D"/>
    <w:rsid w:val="004E18B3"/>
    <w:rsid w:val="004E1D77"/>
    <w:rsid w:val="004E1F9A"/>
    <w:rsid w:val="004E206E"/>
    <w:rsid w:val="004E20A8"/>
    <w:rsid w:val="004E23A9"/>
    <w:rsid w:val="004E23E2"/>
    <w:rsid w:val="004E24AD"/>
    <w:rsid w:val="004E263F"/>
    <w:rsid w:val="004E2892"/>
    <w:rsid w:val="004E296B"/>
    <w:rsid w:val="004E2B63"/>
    <w:rsid w:val="004E302F"/>
    <w:rsid w:val="004E362B"/>
    <w:rsid w:val="004E3681"/>
    <w:rsid w:val="004E3D74"/>
    <w:rsid w:val="004E412B"/>
    <w:rsid w:val="004E4179"/>
    <w:rsid w:val="004E44A3"/>
    <w:rsid w:val="004E44C7"/>
    <w:rsid w:val="004E4621"/>
    <w:rsid w:val="004E4877"/>
    <w:rsid w:val="004E48E9"/>
    <w:rsid w:val="004E4A00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4A8"/>
    <w:rsid w:val="004E68C2"/>
    <w:rsid w:val="004E69D6"/>
    <w:rsid w:val="004E6D9E"/>
    <w:rsid w:val="004E71C2"/>
    <w:rsid w:val="004E75D4"/>
    <w:rsid w:val="004E7727"/>
    <w:rsid w:val="004E782C"/>
    <w:rsid w:val="004E7849"/>
    <w:rsid w:val="004E784B"/>
    <w:rsid w:val="004E7923"/>
    <w:rsid w:val="004E7C2F"/>
    <w:rsid w:val="004E7D8F"/>
    <w:rsid w:val="004E7E7E"/>
    <w:rsid w:val="004F0163"/>
    <w:rsid w:val="004F0224"/>
    <w:rsid w:val="004F049E"/>
    <w:rsid w:val="004F0597"/>
    <w:rsid w:val="004F075D"/>
    <w:rsid w:val="004F0D1B"/>
    <w:rsid w:val="004F0DB4"/>
    <w:rsid w:val="004F0E04"/>
    <w:rsid w:val="004F10EB"/>
    <w:rsid w:val="004F11C5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4C6"/>
    <w:rsid w:val="004F2580"/>
    <w:rsid w:val="004F2746"/>
    <w:rsid w:val="004F2C9B"/>
    <w:rsid w:val="004F3172"/>
    <w:rsid w:val="004F358B"/>
    <w:rsid w:val="004F35A6"/>
    <w:rsid w:val="004F3862"/>
    <w:rsid w:val="004F39F2"/>
    <w:rsid w:val="004F3B71"/>
    <w:rsid w:val="004F3BF0"/>
    <w:rsid w:val="004F3EC9"/>
    <w:rsid w:val="004F3FE5"/>
    <w:rsid w:val="004F4012"/>
    <w:rsid w:val="004F4028"/>
    <w:rsid w:val="004F4470"/>
    <w:rsid w:val="004F455E"/>
    <w:rsid w:val="004F47A7"/>
    <w:rsid w:val="004F48E1"/>
    <w:rsid w:val="004F495A"/>
    <w:rsid w:val="004F4A30"/>
    <w:rsid w:val="004F511A"/>
    <w:rsid w:val="004F5154"/>
    <w:rsid w:val="004F579F"/>
    <w:rsid w:val="004F5835"/>
    <w:rsid w:val="004F5CFC"/>
    <w:rsid w:val="004F6018"/>
    <w:rsid w:val="004F6218"/>
    <w:rsid w:val="004F63A1"/>
    <w:rsid w:val="004F6455"/>
    <w:rsid w:val="004F661C"/>
    <w:rsid w:val="004F674A"/>
    <w:rsid w:val="004F6B28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86C"/>
    <w:rsid w:val="005018B1"/>
    <w:rsid w:val="00501A4A"/>
    <w:rsid w:val="005020FF"/>
    <w:rsid w:val="0050279D"/>
    <w:rsid w:val="00502800"/>
    <w:rsid w:val="00502CCE"/>
    <w:rsid w:val="00502DD6"/>
    <w:rsid w:val="00502ECA"/>
    <w:rsid w:val="0050304E"/>
    <w:rsid w:val="0050318B"/>
    <w:rsid w:val="0050339B"/>
    <w:rsid w:val="00503761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9F9"/>
    <w:rsid w:val="00504A24"/>
    <w:rsid w:val="00504A6E"/>
    <w:rsid w:val="00504AC6"/>
    <w:rsid w:val="00504C56"/>
    <w:rsid w:val="00504CDE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CD2"/>
    <w:rsid w:val="00505D51"/>
    <w:rsid w:val="00505FAA"/>
    <w:rsid w:val="005062A0"/>
    <w:rsid w:val="00506DD0"/>
    <w:rsid w:val="005079ED"/>
    <w:rsid w:val="00507D54"/>
    <w:rsid w:val="00510117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28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911"/>
    <w:rsid w:val="00514A99"/>
    <w:rsid w:val="00514C91"/>
    <w:rsid w:val="00514F61"/>
    <w:rsid w:val="005153CE"/>
    <w:rsid w:val="00515404"/>
    <w:rsid w:val="00515513"/>
    <w:rsid w:val="00515B2E"/>
    <w:rsid w:val="00515B7A"/>
    <w:rsid w:val="00515DB4"/>
    <w:rsid w:val="00515DC1"/>
    <w:rsid w:val="00515ECA"/>
    <w:rsid w:val="00516241"/>
    <w:rsid w:val="005164CE"/>
    <w:rsid w:val="005169CC"/>
    <w:rsid w:val="00516BDB"/>
    <w:rsid w:val="00516C8A"/>
    <w:rsid w:val="00516CA0"/>
    <w:rsid w:val="00516F0C"/>
    <w:rsid w:val="00516FD9"/>
    <w:rsid w:val="0051701F"/>
    <w:rsid w:val="005172A4"/>
    <w:rsid w:val="00517522"/>
    <w:rsid w:val="0051791D"/>
    <w:rsid w:val="00517A2E"/>
    <w:rsid w:val="00517F22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1DBD"/>
    <w:rsid w:val="00522059"/>
    <w:rsid w:val="00522138"/>
    <w:rsid w:val="005221C3"/>
    <w:rsid w:val="005222C7"/>
    <w:rsid w:val="0052248D"/>
    <w:rsid w:val="005228FA"/>
    <w:rsid w:val="00522B93"/>
    <w:rsid w:val="0052311E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CDE"/>
    <w:rsid w:val="00524E59"/>
    <w:rsid w:val="00525303"/>
    <w:rsid w:val="0052532F"/>
    <w:rsid w:val="00525565"/>
    <w:rsid w:val="005256F3"/>
    <w:rsid w:val="00525797"/>
    <w:rsid w:val="005257FC"/>
    <w:rsid w:val="00525A26"/>
    <w:rsid w:val="00525AEF"/>
    <w:rsid w:val="00525B71"/>
    <w:rsid w:val="00525DD0"/>
    <w:rsid w:val="00525F1E"/>
    <w:rsid w:val="00526038"/>
    <w:rsid w:val="005265A3"/>
    <w:rsid w:val="005266A5"/>
    <w:rsid w:val="00526714"/>
    <w:rsid w:val="00526783"/>
    <w:rsid w:val="00526B1C"/>
    <w:rsid w:val="00526FBE"/>
    <w:rsid w:val="005274B7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AC9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4C"/>
    <w:rsid w:val="00531777"/>
    <w:rsid w:val="00531BD7"/>
    <w:rsid w:val="00531BF2"/>
    <w:rsid w:val="00531D88"/>
    <w:rsid w:val="00532041"/>
    <w:rsid w:val="005325B6"/>
    <w:rsid w:val="005326E4"/>
    <w:rsid w:val="0053281C"/>
    <w:rsid w:val="00532A7C"/>
    <w:rsid w:val="00532A81"/>
    <w:rsid w:val="00532AD0"/>
    <w:rsid w:val="00532CA8"/>
    <w:rsid w:val="00532CC5"/>
    <w:rsid w:val="00532DF2"/>
    <w:rsid w:val="0053311D"/>
    <w:rsid w:val="005334F0"/>
    <w:rsid w:val="00533602"/>
    <w:rsid w:val="0053367D"/>
    <w:rsid w:val="0053369E"/>
    <w:rsid w:val="005336CB"/>
    <w:rsid w:val="00533B93"/>
    <w:rsid w:val="00533BA1"/>
    <w:rsid w:val="00533E22"/>
    <w:rsid w:val="00533FA8"/>
    <w:rsid w:val="00533FF6"/>
    <w:rsid w:val="005340C9"/>
    <w:rsid w:val="0053439B"/>
    <w:rsid w:val="0053451B"/>
    <w:rsid w:val="00534666"/>
    <w:rsid w:val="005346E5"/>
    <w:rsid w:val="00534815"/>
    <w:rsid w:val="00534A43"/>
    <w:rsid w:val="00534D94"/>
    <w:rsid w:val="005351EE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301"/>
    <w:rsid w:val="005375FE"/>
    <w:rsid w:val="00537D96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4E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22B"/>
    <w:rsid w:val="005443FE"/>
    <w:rsid w:val="0054476B"/>
    <w:rsid w:val="005447A3"/>
    <w:rsid w:val="005447BB"/>
    <w:rsid w:val="0054486D"/>
    <w:rsid w:val="005448F5"/>
    <w:rsid w:val="00544D6D"/>
    <w:rsid w:val="00544D88"/>
    <w:rsid w:val="00545284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E2"/>
    <w:rsid w:val="005479D5"/>
    <w:rsid w:val="00547CE7"/>
    <w:rsid w:val="00547E91"/>
    <w:rsid w:val="00547F97"/>
    <w:rsid w:val="00550109"/>
    <w:rsid w:val="0055038F"/>
    <w:rsid w:val="0055057E"/>
    <w:rsid w:val="005506B7"/>
    <w:rsid w:val="0055098C"/>
    <w:rsid w:val="00550993"/>
    <w:rsid w:val="00550A4F"/>
    <w:rsid w:val="00550B91"/>
    <w:rsid w:val="00551388"/>
    <w:rsid w:val="005514D9"/>
    <w:rsid w:val="005518ED"/>
    <w:rsid w:val="00551F4C"/>
    <w:rsid w:val="00552093"/>
    <w:rsid w:val="0055216F"/>
    <w:rsid w:val="005521CD"/>
    <w:rsid w:val="00552242"/>
    <w:rsid w:val="00552517"/>
    <w:rsid w:val="00552876"/>
    <w:rsid w:val="00552C36"/>
    <w:rsid w:val="00552C88"/>
    <w:rsid w:val="00552E12"/>
    <w:rsid w:val="00552E84"/>
    <w:rsid w:val="00552F0E"/>
    <w:rsid w:val="00552FE3"/>
    <w:rsid w:val="00553148"/>
    <w:rsid w:val="00553643"/>
    <w:rsid w:val="0055378A"/>
    <w:rsid w:val="00553BA2"/>
    <w:rsid w:val="0055406F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1F8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045"/>
    <w:rsid w:val="00557146"/>
    <w:rsid w:val="00557472"/>
    <w:rsid w:val="005574A3"/>
    <w:rsid w:val="00557553"/>
    <w:rsid w:val="00557917"/>
    <w:rsid w:val="0055797B"/>
    <w:rsid w:val="0056031A"/>
    <w:rsid w:val="00560353"/>
    <w:rsid w:val="00560471"/>
    <w:rsid w:val="005604F1"/>
    <w:rsid w:val="005606A4"/>
    <w:rsid w:val="005607B8"/>
    <w:rsid w:val="00560A28"/>
    <w:rsid w:val="00560BEF"/>
    <w:rsid w:val="00560CF5"/>
    <w:rsid w:val="005610BD"/>
    <w:rsid w:val="005610C4"/>
    <w:rsid w:val="005613D8"/>
    <w:rsid w:val="00561424"/>
    <w:rsid w:val="00561637"/>
    <w:rsid w:val="005619CB"/>
    <w:rsid w:val="00561B11"/>
    <w:rsid w:val="00561B20"/>
    <w:rsid w:val="00562307"/>
    <w:rsid w:val="0056237F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5E"/>
    <w:rsid w:val="005635B8"/>
    <w:rsid w:val="00563659"/>
    <w:rsid w:val="005636EB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8D0"/>
    <w:rsid w:val="00565EB2"/>
    <w:rsid w:val="00565FE1"/>
    <w:rsid w:val="00566069"/>
    <w:rsid w:val="005664C1"/>
    <w:rsid w:val="00566529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8C6"/>
    <w:rsid w:val="00567B38"/>
    <w:rsid w:val="00567CDA"/>
    <w:rsid w:val="0057022F"/>
    <w:rsid w:val="0057054B"/>
    <w:rsid w:val="00570729"/>
    <w:rsid w:val="00570886"/>
    <w:rsid w:val="005708DE"/>
    <w:rsid w:val="0057092C"/>
    <w:rsid w:val="005709F1"/>
    <w:rsid w:val="00570C74"/>
    <w:rsid w:val="00570D9F"/>
    <w:rsid w:val="005714AA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23A"/>
    <w:rsid w:val="005733B3"/>
    <w:rsid w:val="005734A7"/>
    <w:rsid w:val="00573968"/>
    <w:rsid w:val="00573A13"/>
    <w:rsid w:val="00573E3F"/>
    <w:rsid w:val="00573F88"/>
    <w:rsid w:val="005741CF"/>
    <w:rsid w:val="005746C4"/>
    <w:rsid w:val="0057481B"/>
    <w:rsid w:val="00574AB0"/>
    <w:rsid w:val="00574B50"/>
    <w:rsid w:val="00574EFF"/>
    <w:rsid w:val="00575254"/>
    <w:rsid w:val="00575C1F"/>
    <w:rsid w:val="00575DF4"/>
    <w:rsid w:val="00575F7F"/>
    <w:rsid w:val="005763DE"/>
    <w:rsid w:val="00576492"/>
    <w:rsid w:val="005764CD"/>
    <w:rsid w:val="005765F8"/>
    <w:rsid w:val="0057662B"/>
    <w:rsid w:val="00576645"/>
    <w:rsid w:val="00576B7C"/>
    <w:rsid w:val="00576C8A"/>
    <w:rsid w:val="00576FD9"/>
    <w:rsid w:val="00576FE7"/>
    <w:rsid w:val="00577168"/>
    <w:rsid w:val="005772B8"/>
    <w:rsid w:val="005772ED"/>
    <w:rsid w:val="00577579"/>
    <w:rsid w:val="00577594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232"/>
    <w:rsid w:val="00582664"/>
    <w:rsid w:val="00582986"/>
    <w:rsid w:val="0058298D"/>
    <w:rsid w:val="005829B8"/>
    <w:rsid w:val="00582DEE"/>
    <w:rsid w:val="00582E71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55"/>
    <w:rsid w:val="00585484"/>
    <w:rsid w:val="0058551D"/>
    <w:rsid w:val="00585677"/>
    <w:rsid w:val="00585E77"/>
    <w:rsid w:val="00585F5C"/>
    <w:rsid w:val="00586021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04B"/>
    <w:rsid w:val="00590317"/>
    <w:rsid w:val="0059041E"/>
    <w:rsid w:val="005906AE"/>
    <w:rsid w:val="00590753"/>
    <w:rsid w:val="00590A52"/>
    <w:rsid w:val="00590BC2"/>
    <w:rsid w:val="00590E11"/>
    <w:rsid w:val="00590E8D"/>
    <w:rsid w:val="0059120F"/>
    <w:rsid w:val="0059133D"/>
    <w:rsid w:val="00591511"/>
    <w:rsid w:val="0059156D"/>
    <w:rsid w:val="0059181E"/>
    <w:rsid w:val="00591AE2"/>
    <w:rsid w:val="00591C54"/>
    <w:rsid w:val="00591E50"/>
    <w:rsid w:val="00591E76"/>
    <w:rsid w:val="00591F58"/>
    <w:rsid w:val="0059210D"/>
    <w:rsid w:val="005921D5"/>
    <w:rsid w:val="005922C7"/>
    <w:rsid w:val="0059261B"/>
    <w:rsid w:val="0059293A"/>
    <w:rsid w:val="005929AB"/>
    <w:rsid w:val="00592C4C"/>
    <w:rsid w:val="00592CDA"/>
    <w:rsid w:val="00592CFE"/>
    <w:rsid w:val="00592EA9"/>
    <w:rsid w:val="0059331A"/>
    <w:rsid w:val="00593612"/>
    <w:rsid w:val="005938B5"/>
    <w:rsid w:val="005939DB"/>
    <w:rsid w:val="00593A72"/>
    <w:rsid w:val="00593A7D"/>
    <w:rsid w:val="0059403D"/>
    <w:rsid w:val="00594120"/>
    <w:rsid w:val="005941EF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CC4"/>
    <w:rsid w:val="00596DB8"/>
    <w:rsid w:val="005970EA"/>
    <w:rsid w:val="005972BE"/>
    <w:rsid w:val="00597303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F12"/>
    <w:rsid w:val="005A0F1D"/>
    <w:rsid w:val="005A1266"/>
    <w:rsid w:val="005A16B5"/>
    <w:rsid w:val="005A16F0"/>
    <w:rsid w:val="005A17AE"/>
    <w:rsid w:val="005A1880"/>
    <w:rsid w:val="005A1974"/>
    <w:rsid w:val="005A1A00"/>
    <w:rsid w:val="005A1F30"/>
    <w:rsid w:val="005A21D9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3BC0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09D"/>
    <w:rsid w:val="005A515A"/>
    <w:rsid w:val="005A5355"/>
    <w:rsid w:val="005A5591"/>
    <w:rsid w:val="005A58B6"/>
    <w:rsid w:val="005A598F"/>
    <w:rsid w:val="005A61B6"/>
    <w:rsid w:val="005A62A7"/>
    <w:rsid w:val="005A6477"/>
    <w:rsid w:val="005A65EA"/>
    <w:rsid w:val="005A66E9"/>
    <w:rsid w:val="005A6831"/>
    <w:rsid w:val="005A6895"/>
    <w:rsid w:val="005A6E1B"/>
    <w:rsid w:val="005A6EBD"/>
    <w:rsid w:val="005A6F36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01"/>
    <w:rsid w:val="005B0BD3"/>
    <w:rsid w:val="005B0D11"/>
    <w:rsid w:val="005B0EB5"/>
    <w:rsid w:val="005B16B5"/>
    <w:rsid w:val="005B1CB4"/>
    <w:rsid w:val="005B1F99"/>
    <w:rsid w:val="005B2538"/>
    <w:rsid w:val="005B2C0D"/>
    <w:rsid w:val="005B2F3A"/>
    <w:rsid w:val="005B3150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271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75"/>
    <w:rsid w:val="005B7F2A"/>
    <w:rsid w:val="005C01C7"/>
    <w:rsid w:val="005C06BC"/>
    <w:rsid w:val="005C087A"/>
    <w:rsid w:val="005C0A7D"/>
    <w:rsid w:val="005C0D37"/>
    <w:rsid w:val="005C0EE0"/>
    <w:rsid w:val="005C0F82"/>
    <w:rsid w:val="005C0FDD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33D"/>
    <w:rsid w:val="005C35F8"/>
    <w:rsid w:val="005C3CE0"/>
    <w:rsid w:val="005C3E4C"/>
    <w:rsid w:val="005C43B1"/>
    <w:rsid w:val="005C4482"/>
    <w:rsid w:val="005C463E"/>
    <w:rsid w:val="005C472F"/>
    <w:rsid w:val="005C499F"/>
    <w:rsid w:val="005C4BE1"/>
    <w:rsid w:val="005C4BFB"/>
    <w:rsid w:val="005C4C4D"/>
    <w:rsid w:val="005C4F12"/>
    <w:rsid w:val="005C4FAE"/>
    <w:rsid w:val="005C52EF"/>
    <w:rsid w:val="005C54D6"/>
    <w:rsid w:val="005C55F8"/>
    <w:rsid w:val="005C5870"/>
    <w:rsid w:val="005C5982"/>
    <w:rsid w:val="005C5A52"/>
    <w:rsid w:val="005C5AA4"/>
    <w:rsid w:val="005C64DC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50"/>
    <w:rsid w:val="005C7862"/>
    <w:rsid w:val="005C7A24"/>
    <w:rsid w:val="005D03D8"/>
    <w:rsid w:val="005D059A"/>
    <w:rsid w:val="005D07C5"/>
    <w:rsid w:val="005D088E"/>
    <w:rsid w:val="005D08C3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7EC"/>
    <w:rsid w:val="005D3943"/>
    <w:rsid w:val="005D3F60"/>
    <w:rsid w:val="005D4302"/>
    <w:rsid w:val="005D463E"/>
    <w:rsid w:val="005D4932"/>
    <w:rsid w:val="005D4B3B"/>
    <w:rsid w:val="005D4F0A"/>
    <w:rsid w:val="005D4F2E"/>
    <w:rsid w:val="005D5171"/>
    <w:rsid w:val="005D521A"/>
    <w:rsid w:val="005D5424"/>
    <w:rsid w:val="005D554E"/>
    <w:rsid w:val="005D560F"/>
    <w:rsid w:val="005D5716"/>
    <w:rsid w:val="005D5845"/>
    <w:rsid w:val="005D5A20"/>
    <w:rsid w:val="005D5E70"/>
    <w:rsid w:val="005D5F9F"/>
    <w:rsid w:val="005D5FDF"/>
    <w:rsid w:val="005D6554"/>
    <w:rsid w:val="005D6A4B"/>
    <w:rsid w:val="005D6DF9"/>
    <w:rsid w:val="005D6EE1"/>
    <w:rsid w:val="005D7344"/>
    <w:rsid w:val="005D766E"/>
    <w:rsid w:val="005D786C"/>
    <w:rsid w:val="005D7892"/>
    <w:rsid w:val="005D7D55"/>
    <w:rsid w:val="005D7F66"/>
    <w:rsid w:val="005E00E5"/>
    <w:rsid w:val="005E00F6"/>
    <w:rsid w:val="005E0148"/>
    <w:rsid w:val="005E049F"/>
    <w:rsid w:val="005E06AB"/>
    <w:rsid w:val="005E08A8"/>
    <w:rsid w:val="005E097F"/>
    <w:rsid w:val="005E0BB6"/>
    <w:rsid w:val="005E0BBB"/>
    <w:rsid w:val="005E1327"/>
    <w:rsid w:val="005E1456"/>
    <w:rsid w:val="005E1873"/>
    <w:rsid w:val="005E1936"/>
    <w:rsid w:val="005E2117"/>
    <w:rsid w:val="005E2132"/>
    <w:rsid w:val="005E2A75"/>
    <w:rsid w:val="005E2B22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5EB"/>
    <w:rsid w:val="005E6878"/>
    <w:rsid w:val="005E6C50"/>
    <w:rsid w:val="005E6CCB"/>
    <w:rsid w:val="005E6CED"/>
    <w:rsid w:val="005E6D99"/>
    <w:rsid w:val="005E6F8C"/>
    <w:rsid w:val="005E6FC3"/>
    <w:rsid w:val="005E7088"/>
    <w:rsid w:val="005E717A"/>
    <w:rsid w:val="005E725F"/>
    <w:rsid w:val="005E74A4"/>
    <w:rsid w:val="005E7529"/>
    <w:rsid w:val="005E7C60"/>
    <w:rsid w:val="005E7E1B"/>
    <w:rsid w:val="005E7E6D"/>
    <w:rsid w:val="005E7EF9"/>
    <w:rsid w:val="005E7FDE"/>
    <w:rsid w:val="005F0108"/>
    <w:rsid w:val="005F0291"/>
    <w:rsid w:val="005F031C"/>
    <w:rsid w:val="005F04B9"/>
    <w:rsid w:val="005F0A1F"/>
    <w:rsid w:val="005F0A2C"/>
    <w:rsid w:val="005F0C09"/>
    <w:rsid w:val="005F0ECC"/>
    <w:rsid w:val="005F1354"/>
    <w:rsid w:val="005F13A8"/>
    <w:rsid w:val="005F13B6"/>
    <w:rsid w:val="005F1D26"/>
    <w:rsid w:val="005F1F67"/>
    <w:rsid w:val="005F1FFE"/>
    <w:rsid w:val="005F21A5"/>
    <w:rsid w:val="005F2470"/>
    <w:rsid w:val="005F24BD"/>
    <w:rsid w:val="005F2615"/>
    <w:rsid w:val="005F261E"/>
    <w:rsid w:val="005F27AF"/>
    <w:rsid w:val="005F28C6"/>
    <w:rsid w:val="005F292B"/>
    <w:rsid w:val="005F2C3A"/>
    <w:rsid w:val="005F381A"/>
    <w:rsid w:val="005F3AC1"/>
    <w:rsid w:val="005F3C8B"/>
    <w:rsid w:val="005F3F16"/>
    <w:rsid w:val="005F40A1"/>
    <w:rsid w:val="005F4774"/>
    <w:rsid w:val="005F4D4A"/>
    <w:rsid w:val="005F4D7E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6E42"/>
    <w:rsid w:val="005F6E47"/>
    <w:rsid w:val="005F7188"/>
    <w:rsid w:val="005F7985"/>
    <w:rsid w:val="005F79AE"/>
    <w:rsid w:val="005F7A70"/>
    <w:rsid w:val="005F7ECB"/>
    <w:rsid w:val="005F7EEA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0C"/>
    <w:rsid w:val="00603BD0"/>
    <w:rsid w:val="00603CBA"/>
    <w:rsid w:val="00603FBD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ABC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6DBB"/>
    <w:rsid w:val="00606FA5"/>
    <w:rsid w:val="00607045"/>
    <w:rsid w:val="0060767B"/>
    <w:rsid w:val="00607716"/>
    <w:rsid w:val="00607751"/>
    <w:rsid w:val="006079C4"/>
    <w:rsid w:val="00607B4A"/>
    <w:rsid w:val="00607C02"/>
    <w:rsid w:val="00607D81"/>
    <w:rsid w:val="00607DC3"/>
    <w:rsid w:val="00607EAD"/>
    <w:rsid w:val="00610265"/>
    <w:rsid w:val="00610287"/>
    <w:rsid w:val="006105A2"/>
    <w:rsid w:val="006106F0"/>
    <w:rsid w:val="00610747"/>
    <w:rsid w:val="00610914"/>
    <w:rsid w:val="00610AFB"/>
    <w:rsid w:val="00610B92"/>
    <w:rsid w:val="00610E03"/>
    <w:rsid w:val="006110DA"/>
    <w:rsid w:val="0061176E"/>
    <w:rsid w:val="00611C83"/>
    <w:rsid w:val="00611EA6"/>
    <w:rsid w:val="00611F59"/>
    <w:rsid w:val="00612162"/>
    <w:rsid w:val="00612248"/>
    <w:rsid w:val="006122EB"/>
    <w:rsid w:val="006123C3"/>
    <w:rsid w:val="0061259B"/>
    <w:rsid w:val="00612878"/>
    <w:rsid w:val="00612CB0"/>
    <w:rsid w:val="00612D6D"/>
    <w:rsid w:val="00612E0F"/>
    <w:rsid w:val="00613508"/>
    <w:rsid w:val="00613D63"/>
    <w:rsid w:val="00613EA5"/>
    <w:rsid w:val="00613FBB"/>
    <w:rsid w:val="0061498F"/>
    <w:rsid w:val="006149D1"/>
    <w:rsid w:val="00614CD1"/>
    <w:rsid w:val="006151F2"/>
    <w:rsid w:val="006152B0"/>
    <w:rsid w:val="0061533D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42C"/>
    <w:rsid w:val="00616712"/>
    <w:rsid w:val="00616790"/>
    <w:rsid w:val="00616F48"/>
    <w:rsid w:val="00617416"/>
    <w:rsid w:val="006175FC"/>
    <w:rsid w:val="0061783E"/>
    <w:rsid w:val="00617BB2"/>
    <w:rsid w:val="00617E3C"/>
    <w:rsid w:val="0062047F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004"/>
    <w:rsid w:val="00623098"/>
    <w:rsid w:val="00623121"/>
    <w:rsid w:val="00623583"/>
    <w:rsid w:val="006239E4"/>
    <w:rsid w:val="00623CED"/>
    <w:rsid w:val="00623EC4"/>
    <w:rsid w:val="00624091"/>
    <w:rsid w:val="006245E4"/>
    <w:rsid w:val="0062462F"/>
    <w:rsid w:val="00624BA1"/>
    <w:rsid w:val="00624EDF"/>
    <w:rsid w:val="006252D3"/>
    <w:rsid w:val="0062557C"/>
    <w:rsid w:val="00625736"/>
    <w:rsid w:val="00625944"/>
    <w:rsid w:val="00625AF2"/>
    <w:rsid w:val="00625B24"/>
    <w:rsid w:val="0062618C"/>
    <w:rsid w:val="00626598"/>
    <w:rsid w:val="0062661B"/>
    <w:rsid w:val="00626691"/>
    <w:rsid w:val="006268CB"/>
    <w:rsid w:val="00626EF4"/>
    <w:rsid w:val="006270F0"/>
    <w:rsid w:val="006271BB"/>
    <w:rsid w:val="00627221"/>
    <w:rsid w:val="00627503"/>
    <w:rsid w:val="006275E3"/>
    <w:rsid w:val="00627832"/>
    <w:rsid w:val="00627A0B"/>
    <w:rsid w:val="00627B1E"/>
    <w:rsid w:val="00627BF3"/>
    <w:rsid w:val="00627CAC"/>
    <w:rsid w:val="00630118"/>
    <w:rsid w:val="0063026A"/>
    <w:rsid w:val="00630282"/>
    <w:rsid w:val="00630514"/>
    <w:rsid w:val="0063097D"/>
    <w:rsid w:val="00630E50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1C69"/>
    <w:rsid w:val="006320EE"/>
    <w:rsid w:val="00632196"/>
    <w:rsid w:val="00632351"/>
    <w:rsid w:val="00632648"/>
    <w:rsid w:val="0063265B"/>
    <w:rsid w:val="006326DE"/>
    <w:rsid w:val="00632BA2"/>
    <w:rsid w:val="00632DC8"/>
    <w:rsid w:val="0063358A"/>
    <w:rsid w:val="00633BF2"/>
    <w:rsid w:val="00633F67"/>
    <w:rsid w:val="0063412B"/>
    <w:rsid w:val="00634457"/>
    <w:rsid w:val="006345C3"/>
    <w:rsid w:val="00634AF9"/>
    <w:rsid w:val="00634D4E"/>
    <w:rsid w:val="00634F9B"/>
    <w:rsid w:val="0063530F"/>
    <w:rsid w:val="0063538C"/>
    <w:rsid w:val="006353FC"/>
    <w:rsid w:val="00635544"/>
    <w:rsid w:val="006356E0"/>
    <w:rsid w:val="00635B0B"/>
    <w:rsid w:val="00635B7F"/>
    <w:rsid w:val="00635BDC"/>
    <w:rsid w:val="00635CC1"/>
    <w:rsid w:val="006360EB"/>
    <w:rsid w:val="00636151"/>
    <w:rsid w:val="006362F9"/>
    <w:rsid w:val="0063634C"/>
    <w:rsid w:val="00636380"/>
    <w:rsid w:val="00636470"/>
    <w:rsid w:val="0063671C"/>
    <w:rsid w:val="0063687E"/>
    <w:rsid w:val="00636900"/>
    <w:rsid w:val="006369A9"/>
    <w:rsid w:val="00636B83"/>
    <w:rsid w:val="006370BA"/>
    <w:rsid w:val="006370C1"/>
    <w:rsid w:val="006373CD"/>
    <w:rsid w:val="00637773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3BD"/>
    <w:rsid w:val="00643562"/>
    <w:rsid w:val="00643641"/>
    <w:rsid w:val="00643784"/>
    <w:rsid w:val="006437EF"/>
    <w:rsid w:val="006437F8"/>
    <w:rsid w:val="00643819"/>
    <w:rsid w:val="00643ECC"/>
    <w:rsid w:val="0064400B"/>
    <w:rsid w:val="00644186"/>
    <w:rsid w:val="0064451F"/>
    <w:rsid w:val="00644900"/>
    <w:rsid w:val="00644A21"/>
    <w:rsid w:val="00644C91"/>
    <w:rsid w:val="00644FC2"/>
    <w:rsid w:val="006450C5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0FE"/>
    <w:rsid w:val="0064721B"/>
    <w:rsid w:val="00647245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49A"/>
    <w:rsid w:val="006508B9"/>
    <w:rsid w:val="006509C5"/>
    <w:rsid w:val="00650B29"/>
    <w:rsid w:val="00650BE3"/>
    <w:rsid w:val="00650CA1"/>
    <w:rsid w:val="00650E1C"/>
    <w:rsid w:val="0065108C"/>
    <w:rsid w:val="006512C6"/>
    <w:rsid w:val="0065143C"/>
    <w:rsid w:val="00651577"/>
    <w:rsid w:val="00651653"/>
    <w:rsid w:val="00651854"/>
    <w:rsid w:val="00651A44"/>
    <w:rsid w:val="00651D5A"/>
    <w:rsid w:val="00652013"/>
    <w:rsid w:val="006520B4"/>
    <w:rsid w:val="00652578"/>
    <w:rsid w:val="00652AE8"/>
    <w:rsid w:val="00652B98"/>
    <w:rsid w:val="00652F54"/>
    <w:rsid w:val="006531B8"/>
    <w:rsid w:val="006532EF"/>
    <w:rsid w:val="00653437"/>
    <w:rsid w:val="006534F0"/>
    <w:rsid w:val="00653737"/>
    <w:rsid w:val="006539E8"/>
    <w:rsid w:val="00653AE6"/>
    <w:rsid w:val="00653B4B"/>
    <w:rsid w:val="00653C38"/>
    <w:rsid w:val="00653F12"/>
    <w:rsid w:val="00653F99"/>
    <w:rsid w:val="006541DF"/>
    <w:rsid w:val="006545C7"/>
    <w:rsid w:val="00654692"/>
    <w:rsid w:val="006546B6"/>
    <w:rsid w:val="00654A13"/>
    <w:rsid w:val="00654A4E"/>
    <w:rsid w:val="00654FCE"/>
    <w:rsid w:val="006552DB"/>
    <w:rsid w:val="0065586E"/>
    <w:rsid w:val="006558E8"/>
    <w:rsid w:val="0065593B"/>
    <w:rsid w:val="006559C3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0F3"/>
    <w:rsid w:val="0065736B"/>
    <w:rsid w:val="006576B7"/>
    <w:rsid w:val="006578E4"/>
    <w:rsid w:val="00657A0B"/>
    <w:rsid w:val="00657AE5"/>
    <w:rsid w:val="00657F4D"/>
    <w:rsid w:val="006608D6"/>
    <w:rsid w:val="00660AD2"/>
    <w:rsid w:val="00660BE4"/>
    <w:rsid w:val="006610A2"/>
    <w:rsid w:val="00661159"/>
    <w:rsid w:val="006612BF"/>
    <w:rsid w:val="0066140E"/>
    <w:rsid w:val="006619B0"/>
    <w:rsid w:val="00662012"/>
    <w:rsid w:val="00662096"/>
    <w:rsid w:val="00662543"/>
    <w:rsid w:val="006626D0"/>
    <w:rsid w:val="00662756"/>
    <w:rsid w:val="006628E9"/>
    <w:rsid w:val="00663123"/>
    <w:rsid w:val="00663310"/>
    <w:rsid w:val="00663876"/>
    <w:rsid w:val="00663948"/>
    <w:rsid w:val="00663CA2"/>
    <w:rsid w:val="00663CD2"/>
    <w:rsid w:val="00663E76"/>
    <w:rsid w:val="00663EC0"/>
    <w:rsid w:val="006641F4"/>
    <w:rsid w:val="00664433"/>
    <w:rsid w:val="006645C9"/>
    <w:rsid w:val="006647CE"/>
    <w:rsid w:val="00664BB4"/>
    <w:rsid w:val="00664DA3"/>
    <w:rsid w:val="00664E37"/>
    <w:rsid w:val="00664E8C"/>
    <w:rsid w:val="00664F2C"/>
    <w:rsid w:val="00665242"/>
    <w:rsid w:val="006652E3"/>
    <w:rsid w:val="00665468"/>
    <w:rsid w:val="006656F5"/>
    <w:rsid w:val="006658A1"/>
    <w:rsid w:val="006659C9"/>
    <w:rsid w:val="00665B00"/>
    <w:rsid w:val="00665B56"/>
    <w:rsid w:val="00665DD8"/>
    <w:rsid w:val="00665EF0"/>
    <w:rsid w:val="00665F1A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6F28"/>
    <w:rsid w:val="00667462"/>
    <w:rsid w:val="006674DA"/>
    <w:rsid w:val="006676BA"/>
    <w:rsid w:val="0066779E"/>
    <w:rsid w:val="006677BE"/>
    <w:rsid w:val="00667931"/>
    <w:rsid w:val="006679F4"/>
    <w:rsid w:val="00667B08"/>
    <w:rsid w:val="00667B49"/>
    <w:rsid w:val="00667FAF"/>
    <w:rsid w:val="006701D0"/>
    <w:rsid w:val="0067033A"/>
    <w:rsid w:val="006703D8"/>
    <w:rsid w:val="006705ED"/>
    <w:rsid w:val="006707DC"/>
    <w:rsid w:val="0067096D"/>
    <w:rsid w:val="0067097D"/>
    <w:rsid w:val="00670AF4"/>
    <w:rsid w:val="00670B6C"/>
    <w:rsid w:val="00670C14"/>
    <w:rsid w:val="00670C42"/>
    <w:rsid w:val="006716BE"/>
    <w:rsid w:val="006719E0"/>
    <w:rsid w:val="00671B4B"/>
    <w:rsid w:val="00671FD8"/>
    <w:rsid w:val="006720EE"/>
    <w:rsid w:val="0067269D"/>
    <w:rsid w:val="00672857"/>
    <w:rsid w:val="00672874"/>
    <w:rsid w:val="00672979"/>
    <w:rsid w:val="00672988"/>
    <w:rsid w:val="00672BE2"/>
    <w:rsid w:val="00672BF1"/>
    <w:rsid w:val="00672C64"/>
    <w:rsid w:val="00673099"/>
    <w:rsid w:val="006730A1"/>
    <w:rsid w:val="0067323A"/>
    <w:rsid w:val="00673BB1"/>
    <w:rsid w:val="00673BB6"/>
    <w:rsid w:val="00673EDA"/>
    <w:rsid w:val="00673FDB"/>
    <w:rsid w:val="006741B6"/>
    <w:rsid w:val="006741FA"/>
    <w:rsid w:val="006742DB"/>
    <w:rsid w:val="0067465C"/>
    <w:rsid w:val="0067475A"/>
    <w:rsid w:val="0067487A"/>
    <w:rsid w:val="00674E6A"/>
    <w:rsid w:val="00675245"/>
    <w:rsid w:val="0067599A"/>
    <w:rsid w:val="00675CF4"/>
    <w:rsid w:val="00675E2B"/>
    <w:rsid w:val="00675EC2"/>
    <w:rsid w:val="00675F05"/>
    <w:rsid w:val="00675FAC"/>
    <w:rsid w:val="00675FB1"/>
    <w:rsid w:val="006762FD"/>
    <w:rsid w:val="00676A64"/>
    <w:rsid w:val="0067749E"/>
    <w:rsid w:val="006776AF"/>
    <w:rsid w:val="00677839"/>
    <w:rsid w:val="00677925"/>
    <w:rsid w:val="006779BF"/>
    <w:rsid w:val="00677D19"/>
    <w:rsid w:val="006800DC"/>
    <w:rsid w:val="006802BD"/>
    <w:rsid w:val="006802FA"/>
    <w:rsid w:val="00680387"/>
    <w:rsid w:val="006808D8"/>
    <w:rsid w:val="006808EA"/>
    <w:rsid w:val="006809FC"/>
    <w:rsid w:val="00680B65"/>
    <w:rsid w:val="00680D20"/>
    <w:rsid w:val="00680F46"/>
    <w:rsid w:val="006811B1"/>
    <w:rsid w:val="006816E6"/>
    <w:rsid w:val="0068199E"/>
    <w:rsid w:val="00681D7C"/>
    <w:rsid w:val="00681E36"/>
    <w:rsid w:val="00681ECC"/>
    <w:rsid w:val="00681FDC"/>
    <w:rsid w:val="0068220D"/>
    <w:rsid w:val="0068277D"/>
    <w:rsid w:val="00682B1E"/>
    <w:rsid w:val="00682B53"/>
    <w:rsid w:val="00682BE6"/>
    <w:rsid w:val="00682DBF"/>
    <w:rsid w:val="00682F27"/>
    <w:rsid w:val="00683457"/>
    <w:rsid w:val="00683551"/>
    <w:rsid w:val="00683768"/>
    <w:rsid w:val="00683D15"/>
    <w:rsid w:val="00683F9A"/>
    <w:rsid w:val="006847C0"/>
    <w:rsid w:val="00684986"/>
    <w:rsid w:val="00684A72"/>
    <w:rsid w:val="00684D2A"/>
    <w:rsid w:val="00684EBD"/>
    <w:rsid w:val="00684F15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C4A"/>
    <w:rsid w:val="00686D79"/>
    <w:rsid w:val="00686E40"/>
    <w:rsid w:val="00686EB6"/>
    <w:rsid w:val="0068732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87E33"/>
    <w:rsid w:val="006904ED"/>
    <w:rsid w:val="00690591"/>
    <w:rsid w:val="00690BDC"/>
    <w:rsid w:val="00690C31"/>
    <w:rsid w:val="00690DAF"/>
    <w:rsid w:val="00690E2E"/>
    <w:rsid w:val="00690E7F"/>
    <w:rsid w:val="006910F7"/>
    <w:rsid w:val="00691286"/>
    <w:rsid w:val="006915D7"/>
    <w:rsid w:val="006916C1"/>
    <w:rsid w:val="006917E8"/>
    <w:rsid w:val="00691B00"/>
    <w:rsid w:val="00691CE0"/>
    <w:rsid w:val="006920E6"/>
    <w:rsid w:val="006920FD"/>
    <w:rsid w:val="006921B1"/>
    <w:rsid w:val="00692814"/>
    <w:rsid w:val="006929CD"/>
    <w:rsid w:val="006929DB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655"/>
    <w:rsid w:val="006939D3"/>
    <w:rsid w:val="00693BA4"/>
    <w:rsid w:val="00693D67"/>
    <w:rsid w:val="00693F37"/>
    <w:rsid w:val="00693FD9"/>
    <w:rsid w:val="0069429C"/>
    <w:rsid w:val="006946B7"/>
    <w:rsid w:val="0069484B"/>
    <w:rsid w:val="006948EF"/>
    <w:rsid w:val="00694A33"/>
    <w:rsid w:val="00694C5C"/>
    <w:rsid w:val="00694D35"/>
    <w:rsid w:val="00695880"/>
    <w:rsid w:val="0069597A"/>
    <w:rsid w:val="00695EF4"/>
    <w:rsid w:val="00695F1C"/>
    <w:rsid w:val="00696134"/>
    <w:rsid w:val="00696733"/>
    <w:rsid w:val="00696C90"/>
    <w:rsid w:val="00696D63"/>
    <w:rsid w:val="0069704B"/>
    <w:rsid w:val="0069704E"/>
    <w:rsid w:val="006971DD"/>
    <w:rsid w:val="00697221"/>
    <w:rsid w:val="0069736B"/>
    <w:rsid w:val="00697ECD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873"/>
    <w:rsid w:val="006A1963"/>
    <w:rsid w:val="006A1976"/>
    <w:rsid w:val="006A19B0"/>
    <w:rsid w:val="006A19ED"/>
    <w:rsid w:val="006A1BEB"/>
    <w:rsid w:val="006A1C0B"/>
    <w:rsid w:val="006A1D27"/>
    <w:rsid w:val="006A1DD1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4FA9"/>
    <w:rsid w:val="006A5080"/>
    <w:rsid w:val="006A53B0"/>
    <w:rsid w:val="006A5450"/>
    <w:rsid w:val="006A5474"/>
    <w:rsid w:val="006A564B"/>
    <w:rsid w:val="006A56B8"/>
    <w:rsid w:val="006A576D"/>
    <w:rsid w:val="006A57E1"/>
    <w:rsid w:val="006A5BC0"/>
    <w:rsid w:val="006A5C96"/>
    <w:rsid w:val="006A60AC"/>
    <w:rsid w:val="006A653E"/>
    <w:rsid w:val="006A658F"/>
    <w:rsid w:val="006A683C"/>
    <w:rsid w:val="006A6891"/>
    <w:rsid w:val="006A6BF1"/>
    <w:rsid w:val="006A6C81"/>
    <w:rsid w:val="006A6CAB"/>
    <w:rsid w:val="006A6CCF"/>
    <w:rsid w:val="006A6D25"/>
    <w:rsid w:val="006A731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561"/>
    <w:rsid w:val="006B1665"/>
    <w:rsid w:val="006B16EA"/>
    <w:rsid w:val="006B1905"/>
    <w:rsid w:val="006B1A25"/>
    <w:rsid w:val="006B1D81"/>
    <w:rsid w:val="006B23B9"/>
    <w:rsid w:val="006B24D4"/>
    <w:rsid w:val="006B27E1"/>
    <w:rsid w:val="006B2C1B"/>
    <w:rsid w:val="006B2DA7"/>
    <w:rsid w:val="006B2F4D"/>
    <w:rsid w:val="006B306B"/>
    <w:rsid w:val="006B33C4"/>
    <w:rsid w:val="006B3543"/>
    <w:rsid w:val="006B35B5"/>
    <w:rsid w:val="006B35E7"/>
    <w:rsid w:val="006B3682"/>
    <w:rsid w:val="006B3732"/>
    <w:rsid w:val="006B3974"/>
    <w:rsid w:val="006B39E7"/>
    <w:rsid w:val="006B3F18"/>
    <w:rsid w:val="006B4163"/>
    <w:rsid w:val="006B4184"/>
    <w:rsid w:val="006B4332"/>
    <w:rsid w:val="006B43D9"/>
    <w:rsid w:val="006B479F"/>
    <w:rsid w:val="006B48CB"/>
    <w:rsid w:val="006B48F1"/>
    <w:rsid w:val="006B49EE"/>
    <w:rsid w:val="006B4C9B"/>
    <w:rsid w:val="006B54C8"/>
    <w:rsid w:val="006B54C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9FA"/>
    <w:rsid w:val="006B733C"/>
    <w:rsid w:val="006B73AA"/>
    <w:rsid w:val="006B7425"/>
    <w:rsid w:val="006B782D"/>
    <w:rsid w:val="006B7D96"/>
    <w:rsid w:val="006C04E6"/>
    <w:rsid w:val="006C088D"/>
    <w:rsid w:val="006C09E9"/>
    <w:rsid w:val="006C0EDE"/>
    <w:rsid w:val="006C1190"/>
    <w:rsid w:val="006C1445"/>
    <w:rsid w:val="006C154F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20C5"/>
    <w:rsid w:val="006C2140"/>
    <w:rsid w:val="006C2372"/>
    <w:rsid w:val="006C278F"/>
    <w:rsid w:val="006C2C2A"/>
    <w:rsid w:val="006C2CEB"/>
    <w:rsid w:val="006C2EB3"/>
    <w:rsid w:val="006C3061"/>
    <w:rsid w:val="006C3686"/>
    <w:rsid w:val="006C3A73"/>
    <w:rsid w:val="006C3AB0"/>
    <w:rsid w:val="006C3BBF"/>
    <w:rsid w:val="006C3D84"/>
    <w:rsid w:val="006C4199"/>
    <w:rsid w:val="006C420D"/>
    <w:rsid w:val="006C455C"/>
    <w:rsid w:val="006C4751"/>
    <w:rsid w:val="006C48DE"/>
    <w:rsid w:val="006C4BE3"/>
    <w:rsid w:val="006C4FC1"/>
    <w:rsid w:val="006C51A5"/>
    <w:rsid w:val="006C529D"/>
    <w:rsid w:val="006C5568"/>
    <w:rsid w:val="006C5586"/>
    <w:rsid w:val="006C5776"/>
    <w:rsid w:val="006C5840"/>
    <w:rsid w:val="006C5A2C"/>
    <w:rsid w:val="006C5C57"/>
    <w:rsid w:val="006C5C6D"/>
    <w:rsid w:val="006C6020"/>
    <w:rsid w:val="006C610A"/>
    <w:rsid w:val="006C6239"/>
    <w:rsid w:val="006C62E1"/>
    <w:rsid w:val="006C63B2"/>
    <w:rsid w:val="006C6545"/>
    <w:rsid w:val="006C6798"/>
    <w:rsid w:val="006C67C4"/>
    <w:rsid w:val="006C6DF7"/>
    <w:rsid w:val="006C6ECC"/>
    <w:rsid w:val="006C6FDD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51"/>
    <w:rsid w:val="006D00AB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3D5"/>
    <w:rsid w:val="006D1F8B"/>
    <w:rsid w:val="006D2146"/>
    <w:rsid w:val="006D268A"/>
    <w:rsid w:val="006D27AC"/>
    <w:rsid w:val="006D2962"/>
    <w:rsid w:val="006D2A28"/>
    <w:rsid w:val="006D2B1D"/>
    <w:rsid w:val="006D2B65"/>
    <w:rsid w:val="006D2FA5"/>
    <w:rsid w:val="006D360F"/>
    <w:rsid w:val="006D3A1B"/>
    <w:rsid w:val="006D3AAE"/>
    <w:rsid w:val="006D3AD6"/>
    <w:rsid w:val="006D3DD6"/>
    <w:rsid w:val="006D40C0"/>
    <w:rsid w:val="006D446D"/>
    <w:rsid w:val="006D471B"/>
    <w:rsid w:val="006D49BB"/>
    <w:rsid w:val="006D4EF0"/>
    <w:rsid w:val="006D4F95"/>
    <w:rsid w:val="006D52FA"/>
    <w:rsid w:val="006D5587"/>
    <w:rsid w:val="006D5887"/>
    <w:rsid w:val="006D5934"/>
    <w:rsid w:val="006D5B32"/>
    <w:rsid w:val="006D5BE7"/>
    <w:rsid w:val="006D5D0A"/>
    <w:rsid w:val="006D5E0D"/>
    <w:rsid w:val="006D632E"/>
    <w:rsid w:val="006D633D"/>
    <w:rsid w:val="006D64A1"/>
    <w:rsid w:val="006D64AF"/>
    <w:rsid w:val="006D6949"/>
    <w:rsid w:val="006D6BE4"/>
    <w:rsid w:val="006D6C9C"/>
    <w:rsid w:val="006D723D"/>
    <w:rsid w:val="006D72AB"/>
    <w:rsid w:val="006D7942"/>
    <w:rsid w:val="006D7956"/>
    <w:rsid w:val="006D7F56"/>
    <w:rsid w:val="006E01C8"/>
    <w:rsid w:val="006E0398"/>
    <w:rsid w:val="006E03CB"/>
    <w:rsid w:val="006E078F"/>
    <w:rsid w:val="006E094A"/>
    <w:rsid w:val="006E098C"/>
    <w:rsid w:val="006E105D"/>
    <w:rsid w:val="006E11CC"/>
    <w:rsid w:val="006E12B1"/>
    <w:rsid w:val="006E13D1"/>
    <w:rsid w:val="006E1D9D"/>
    <w:rsid w:val="006E2057"/>
    <w:rsid w:val="006E25E0"/>
    <w:rsid w:val="006E285B"/>
    <w:rsid w:val="006E3114"/>
    <w:rsid w:val="006E3171"/>
    <w:rsid w:val="006E3AEE"/>
    <w:rsid w:val="006E3F82"/>
    <w:rsid w:val="006E402B"/>
    <w:rsid w:val="006E40BF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35"/>
    <w:rsid w:val="006E4FD7"/>
    <w:rsid w:val="006E5601"/>
    <w:rsid w:val="006E5672"/>
    <w:rsid w:val="006E577D"/>
    <w:rsid w:val="006E58D5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2D9"/>
    <w:rsid w:val="006E75DF"/>
    <w:rsid w:val="006E789D"/>
    <w:rsid w:val="006E79BC"/>
    <w:rsid w:val="006E7C14"/>
    <w:rsid w:val="006E7CC9"/>
    <w:rsid w:val="006E7F21"/>
    <w:rsid w:val="006F0286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1DC"/>
    <w:rsid w:val="006F22A3"/>
    <w:rsid w:val="006F2654"/>
    <w:rsid w:val="006F26A6"/>
    <w:rsid w:val="006F273C"/>
    <w:rsid w:val="006F2C5B"/>
    <w:rsid w:val="006F2E94"/>
    <w:rsid w:val="006F2FC0"/>
    <w:rsid w:val="006F3196"/>
    <w:rsid w:val="006F31C0"/>
    <w:rsid w:val="006F33A7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54E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67BB"/>
    <w:rsid w:val="006F70B7"/>
    <w:rsid w:val="006F72FC"/>
    <w:rsid w:val="006F7570"/>
    <w:rsid w:val="006F7658"/>
    <w:rsid w:val="006F773A"/>
    <w:rsid w:val="006F77BF"/>
    <w:rsid w:val="006F7914"/>
    <w:rsid w:val="006F7928"/>
    <w:rsid w:val="006F7950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1BDC"/>
    <w:rsid w:val="00701E3C"/>
    <w:rsid w:val="007022AE"/>
    <w:rsid w:val="007023A7"/>
    <w:rsid w:val="00702401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9EC"/>
    <w:rsid w:val="00703A55"/>
    <w:rsid w:val="00703C17"/>
    <w:rsid w:val="00703ED6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79"/>
    <w:rsid w:val="007057CB"/>
    <w:rsid w:val="00705ABC"/>
    <w:rsid w:val="00705B6C"/>
    <w:rsid w:val="00705E26"/>
    <w:rsid w:val="0070607B"/>
    <w:rsid w:val="007066F9"/>
    <w:rsid w:val="007068EE"/>
    <w:rsid w:val="00706FD4"/>
    <w:rsid w:val="007074A2"/>
    <w:rsid w:val="007075A1"/>
    <w:rsid w:val="00707912"/>
    <w:rsid w:val="00707BCD"/>
    <w:rsid w:val="00707DC5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558"/>
    <w:rsid w:val="007116B6"/>
    <w:rsid w:val="00711C66"/>
    <w:rsid w:val="00711E13"/>
    <w:rsid w:val="007123BE"/>
    <w:rsid w:val="007125F5"/>
    <w:rsid w:val="00712CEC"/>
    <w:rsid w:val="00712CEE"/>
    <w:rsid w:val="00712EDA"/>
    <w:rsid w:val="00712FE5"/>
    <w:rsid w:val="007131BD"/>
    <w:rsid w:val="007134CF"/>
    <w:rsid w:val="007134FD"/>
    <w:rsid w:val="00713635"/>
    <w:rsid w:val="007136D0"/>
    <w:rsid w:val="00713809"/>
    <w:rsid w:val="00713BD9"/>
    <w:rsid w:val="00713CA0"/>
    <w:rsid w:val="00713F82"/>
    <w:rsid w:val="00713FEB"/>
    <w:rsid w:val="00714020"/>
    <w:rsid w:val="0071445C"/>
    <w:rsid w:val="0071445E"/>
    <w:rsid w:val="00714528"/>
    <w:rsid w:val="0071488A"/>
    <w:rsid w:val="00714E36"/>
    <w:rsid w:val="00714FFA"/>
    <w:rsid w:val="00715212"/>
    <w:rsid w:val="007155A9"/>
    <w:rsid w:val="007158E1"/>
    <w:rsid w:val="007158ED"/>
    <w:rsid w:val="00715930"/>
    <w:rsid w:val="00715B93"/>
    <w:rsid w:val="00715E50"/>
    <w:rsid w:val="00715F6D"/>
    <w:rsid w:val="0071608E"/>
    <w:rsid w:val="00716384"/>
    <w:rsid w:val="0071639A"/>
    <w:rsid w:val="007165BE"/>
    <w:rsid w:val="0071671C"/>
    <w:rsid w:val="00716798"/>
    <w:rsid w:val="0071680A"/>
    <w:rsid w:val="00716888"/>
    <w:rsid w:val="0071695B"/>
    <w:rsid w:val="00716AA6"/>
    <w:rsid w:val="00716D7E"/>
    <w:rsid w:val="00716FAF"/>
    <w:rsid w:val="0071705B"/>
    <w:rsid w:val="00717C6F"/>
    <w:rsid w:val="00717CF4"/>
    <w:rsid w:val="00717D82"/>
    <w:rsid w:val="00717F92"/>
    <w:rsid w:val="00717FDB"/>
    <w:rsid w:val="007200BA"/>
    <w:rsid w:val="00720505"/>
    <w:rsid w:val="0072072F"/>
    <w:rsid w:val="007207BF"/>
    <w:rsid w:val="007207FC"/>
    <w:rsid w:val="00720AF6"/>
    <w:rsid w:val="00720D64"/>
    <w:rsid w:val="00720F63"/>
    <w:rsid w:val="0072105B"/>
    <w:rsid w:val="0072121C"/>
    <w:rsid w:val="00721491"/>
    <w:rsid w:val="007214E0"/>
    <w:rsid w:val="00721E13"/>
    <w:rsid w:val="00721EB8"/>
    <w:rsid w:val="00721FE4"/>
    <w:rsid w:val="00722209"/>
    <w:rsid w:val="00722777"/>
    <w:rsid w:val="00722827"/>
    <w:rsid w:val="0072284A"/>
    <w:rsid w:val="00722E66"/>
    <w:rsid w:val="00722E67"/>
    <w:rsid w:val="00723017"/>
    <w:rsid w:val="00723066"/>
    <w:rsid w:val="00723595"/>
    <w:rsid w:val="007236A3"/>
    <w:rsid w:val="007238C0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333"/>
    <w:rsid w:val="00725470"/>
    <w:rsid w:val="007256EE"/>
    <w:rsid w:val="007256F7"/>
    <w:rsid w:val="00725838"/>
    <w:rsid w:val="0072594D"/>
    <w:rsid w:val="0072598A"/>
    <w:rsid w:val="007259A1"/>
    <w:rsid w:val="00725C04"/>
    <w:rsid w:val="00725CD6"/>
    <w:rsid w:val="0072600C"/>
    <w:rsid w:val="007261EE"/>
    <w:rsid w:val="007263CE"/>
    <w:rsid w:val="007264F4"/>
    <w:rsid w:val="00726619"/>
    <w:rsid w:val="007267E4"/>
    <w:rsid w:val="0072681C"/>
    <w:rsid w:val="00726878"/>
    <w:rsid w:val="00726B2D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BBD"/>
    <w:rsid w:val="00730DBE"/>
    <w:rsid w:val="00730ECE"/>
    <w:rsid w:val="00730F6E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D2F"/>
    <w:rsid w:val="00732F7E"/>
    <w:rsid w:val="00732FF8"/>
    <w:rsid w:val="007330B9"/>
    <w:rsid w:val="00733288"/>
    <w:rsid w:val="007336B9"/>
    <w:rsid w:val="00733893"/>
    <w:rsid w:val="00733A1A"/>
    <w:rsid w:val="00733DF4"/>
    <w:rsid w:val="00734949"/>
    <w:rsid w:val="00734A05"/>
    <w:rsid w:val="00734ECC"/>
    <w:rsid w:val="007353F4"/>
    <w:rsid w:val="0073541F"/>
    <w:rsid w:val="007357C2"/>
    <w:rsid w:val="00735807"/>
    <w:rsid w:val="00735856"/>
    <w:rsid w:val="00735C29"/>
    <w:rsid w:val="00735C63"/>
    <w:rsid w:val="00735C6F"/>
    <w:rsid w:val="00735D1E"/>
    <w:rsid w:val="00735D7B"/>
    <w:rsid w:val="0073625A"/>
    <w:rsid w:val="0073696A"/>
    <w:rsid w:val="00736E74"/>
    <w:rsid w:val="007370AB"/>
    <w:rsid w:val="007371A1"/>
    <w:rsid w:val="0073735E"/>
    <w:rsid w:val="00737511"/>
    <w:rsid w:val="00737570"/>
    <w:rsid w:val="007376D1"/>
    <w:rsid w:val="00737885"/>
    <w:rsid w:val="00737A31"/>
    <w:rsid w:val="00737A3B"/>
    <w:rsid w:val="00737AD1"/>
    <w:rsid w:val="00737BFA"/>
    <w:rsid w:val="00737C09"/>
    <w:rsid w:val="00737C56"/>
    <w:rsid w:val="007400CD"/>
    <w:rsid w:val="00740266"/>
    <w:rsid w:val="007402CB"/>
    <w:rsid w:val="00740482"/>
    <w:rsid w:val="00740591"/>
    <w:rsid w:val="00740724"/>
    <w:rsid w:val="0074088A"/>
    <w:rsid w:val="00740945"/>
    <w:rsid w:val="00740C59"/>
    <w:rsid w:val="00740C89"/>
    <w:rsid w:val="00740E00"/>
    <w:rsid w:val="00740F81"/>
    <w:rsid w:val="007414B3"/>
    <w:rsid w:val="007418F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54"/>
    <w:rsid w:val="0074467D"/>
    <w:rsid w:val="007446AD"/>
    <w:rsid w:val="00744A90"/>
    <w:rsid w:val="00744B88"/>
    <w:rsid w:val="00744E67"/>
    <w:rsid w:val="00745210"/>
    <w:rsid w:val="007454ED"/>
    <w:rsid w:val="00745AFD"/>
    <w:rsid w:val="00745C71"/>
    <w:rsid w:val="00745D56"/>
    <w:rsid w:val="007463DE"/>
    <w:rsid w:val="0074656E"/>
    <w:rsid w:val="007465F7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5E7"/>
    <w:rsid w:val="007476F3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C35"/>
    <w:rsid w:val="00751D51"/>
    <w:rsid w:val="00751D80"/>
    <w:rsid w:val="00751D92"/>
    <w:rsid w:val="00752042"/>
    <w:rsid w:val="007520B7"/>
    <w:rsid w:val="007523FB"/>
    <w:rsid w:val="0075280F"/>
    <w:rsid w:val="00752A6D"/>
    <w:rsid w:val="00752AEA"/>
    <w:rsid w:val="00752B03"/>
    <w:rsid w:val="0075319E"/>
    <w:rsid w:val="00753454"/>
    <w:rsid w:val="0075372A"/>
    <w:rsid w:val="00753864"/>
    <w:rsid w:val="00753A74"/>
    <w:rsid w:val="00753BB5"/>
    <w:rsid w:val="007541EF"/>
    <w:rsid w:val="007541FA"/>
    <w:rsid w:val="00754244"/>
    <w:rsid w:val="00754335"/>
    <w:rsid w:val="007544F1"/>
    <w:rsid w:val="00754666"/>
    <w:rsid w:val="007547E7"/>
    <w:rsid w:val="007548C3"/>
    <w:rsid w:val="00754BB8"/>
    <w:rsid w:val="00754D5F"/>
    <w:rsid w:val="00755027"/>
    <w:rsid w:val="00755632"/>
    <w:rsid w:val="00755740"/>
    <w:rsid w:val="00755762"/>
    <w:rsid w:val="00755A12"/>
    <w:rsid w:val="00755AE1"/>
    <w:rsid w:val="00755E4A"/>
    <w:rsid w:val="00755F8B"/>
    <w:rsid w:val="007561A8"/>
    <w:rsid w:val="00756267"/>
    <w:rsid w:val="00756832"/>
    <w:rsid w:val="007569EF"/>
    <w:rsid w:val="00756AF2"/>
    <w:rsid w:val="007574CB"/>
    <w:rsid w:val="00757820"/>
    <w:rsid w:val="00757AD1"/>
    <w:rsid w:val="00757BBF"/>
    <w:rsid w:val="00757DBF"/>
    <w:rsid w:val="00757E5A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0DC2"/>
    <w:rsid w:val="007618A7"/>
    <w:rsid w:val="00761A14"/>
    <w:rsid w:val="00761D27"/>
    <w:rsid w:val="0076229D"/>
    <w:rsid w:val="007626D0"/>
    <w:rsid w:val="007628A8"/>
    <w:rsid w:val="007628E9"/>
    <w:rsid w:val="00762BF9"/>
    <w:rsid w:val="00762D90"/>
    <w:rsid w:val="0076303B"/>
    <w:rsid w:val="00763316"/>
    <w:rsid w:val="00763829"/>
    <w:rsid w:val="00763D21"/>
    <w:rsid w:val="00763DB8"/>
    <w:rsid w:val="00763E63"/>
    <w:rsid w:val="007641EB"/>
    <w:rsid w:val="0076430B"/>
    <w:rsid w:val="0076447F"/>
    <w:rsid w:val="0076460D"/>
    <w:rsid w:val="007647ED"/>
    <w:rsid w:val="00764B5D"/>
    <w:rsid w:val="00764BB8"/>
    <w:rsid w:val="00764FD7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013"/>
    <w:rsid w:val="00766213"/>
    <w:rsid w:val="0076623E"/>
    <w:rsid w:val="0076627D"/>
    <w:rsid w:val="00766404"/>
    <w:rsid w:val="00766699"/>
    <w:rsid w:val="00766C63"/>
    <w:rsid w:val="00766CFC"/>
    <w:rsid w:val="00766E6B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693"/>
    <w:rsid w:val="007716BC"/>
    <w:rsid w:val="00771EC4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1D1"/>
    <w:rsid w:val="007732F9"/>
    <w:rsid w:val="00773460"/>
    <w:rsid w:val="007734C3"/>
    <w:rsid w:val="007734D9"/>
    <w:rsid w:val="00773508"/>
    <w:rsid w:val="00773671"/>
    <w:rsid w:val="007736D3"/>
    <w:rsid w:val="0077376B"/>
    <w:rsid w:val="00773C51"/>
    <w:rsid w:val="00774180"/>
    <w:rsid w:val="0077430B"/>
    <w:rsid w:val="00774F6C"/>
    <w:rsid w:val="00774FC9"/>
    <w:rsid w:val="0077500F"/>
    <w:rsid w:val="0077507C"/>
    <w:rsid w:val="00775224"/>
    <w:rsid w:val="00775305"/>
    <w:rsid w:val="00775476"/>
    <w:rsid w:val="0077548E"/>
    <w:rsid w:val="0077555D"/>
    <w:rsid w:val="0077557F"/>
    <w:rsid w:val="007759C7"/>
    <w:rsid w:val="0077657F"/>
    <w:rsid w:val="007767A6"/>
    <w:rsid w:val="007768BD"/>
    <w:rsid w:val="00776A19"/>
    <w:rsid w:val="007770A2"/>
    <w:rsid w:val="00777315"/>
    <w:rsid w:val="007774BD"/>
    <w:rsid w:val="007774E7"/>
    <w:rsid w:val="00777887"/>
    <w:rsid w:val="00777B54"/>
    <w:rsid w:val="00777F93"/>
    <w:rsid w:val="0078012C"/>
    <w:rsid w:val="00780207"/>
    <w:rsid w:val="0078020A"/>
    <w:rsid w:val="007802E4"/>
    <w:rsid w:val="00780388"/>
    <w:rsid w:val="007805AC"/>
    <w:rsid w:val="0078078F"/>
    <w:rsid w:val="007808A2"/>
    <w:rsid w:val="00780919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7E0"/>
    <w:rsid w:val="007839F3"/>
    <w:rsid w:val="00783C1D"/>
    <w:rsid w:val="00783CEE"/>
    <w:rsid w:val="00784190"/>
    <w:rsid w:val="0078457B"/>
    <w:rsid w:val="00784638"/>
    <w:rsid w:val="00784756"/>
    <w:rsid w:val="00784812"/>
    <w:rsid w:val="00784844"/>
    <w:rsid w:val="0078490B"/>
    <w:rsid w:val="00784B52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5F2D"/>
    <w:rsid w:val="00786021"/>
    <w:rsid w:val="0078610E"/>
    <w:rsid w:val="00786A85"/>
    <w:rsid w:val="00786B91"/>
    <w:rsid w:val="00786DF3"/>
    <w:rsid w:val="00787051"/>
    <w:rsid w:val="00787131"/>
    <w:rsid w:val="007874A0"/>
    <w:rsid w:val="007878A8"/>
    <w:rsid w:val="00787BDD"/>
    <w:rsid w:val="00787DE5"/>
    <w:rsid w:val="00790077"/>
    <w:rsid w:val="0079018D"/>
    <w:rsid w:val="007901DC"/>
    <w:rsid w:val="00790257"/>
    <w:rsid w:val="007906A0"/>
    <w:rsid w:val="00790797"/>
    <w:rsid w:val="00790963"/>
    <w:rsid w:val="00790BC2"/>
    <w:rsid w:val="00790ECF"/>
    <w:rsid w:val="00790FA0"/>
    <w:rsid w:val="00791012"/>
    <w:rsid w:val="00791577"/>
    <w:rsid w:val="007916ED"/>
    <w:rsid w:val="00791A00"/>
    <w:rsid w:val="00791BE2"/>
    <w:rsid w:val="00791CAA"/>
    <w:rsid w:val="00791CAD"/>
    <w:rsid w:val="00791CB7"/>
    <w:rsid w:val="00791D1D"/>
    <w:rsid w:val="00791D45"/>
    <w:rsid w:val="00791DDB"/>
    <w:rsid w:val="00791EAE"/>
    <w:rsid w:val="00792212"/>
    <w:rsid w:val="0079268F"/>
    <w:rsid w:val="00792A10"/>
    <w:rsid w:val="00792AC6"/>
    <w:rsid w:val="00792CEE"/>
    <w:rsid w:val="007931DE"/>
    <w:rsid w:val="00793205"/>
    <w:rsid w:val="007933C3"/>
    <w:rsid w:val="0079362D"/>
    <w:rsid w:val="007936A8"/>
    <w:rsid w:val="007937BC"/>
    <w:rsid w:val="00793D08"/>
    <w:rsid w:val="00793D98"/>
    <w:rsid w:val="0079423C"/>
    <w:rsid w:val="00794282"/>
    <w:rsid w:val="00794356"/>
    <w:rsid w:val="007943BE"/>
    <w:rsid w:val="00794635"/>
    <w:rsid w:val="007948D3"/>
    <w:rsid w:val="00794AC8"/>
    <w:rsid w:val="00794B5A"/>
    <w:rsid w:val="00794B76"/>
    <w:rsid w:val="00794C4E"/>
    <w:rsid w:val="00794F7F"/>
    <w:rsid w:val="0079522E"/>
    <w:rsid w:val="0079531D"/>
    <w:rsid w:val="00795DD1"/>
    <w:rsid w:val="00796046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97F91"/>
    <w:rsid w:val="007A0072"/>
    <w:rsid w:val="007A03F6"/>
    <w:rsid w:val="007A0410"/>
    <w:rsid w:val="007A053F"/>
    <w:rsid w:val="007A06B1"/>
    <w:rsid w:val="007A06C7"/>
    <w:rsid w:val="007A0BC8"/>
    <w:rsid w:val="007A0FFC"/>
    <w:rsid w:val="007A12EB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751"/>
    <w:rsid w:val="007A4BDD"/>
    <w:rsid w:val="007A4D58"/>
    <w:rsid w:val="007A4E60"/>
    <w:rsid w:val="007A4F58"/>
    <w:rsid w:val="007A52FB"/>
    <w:rsid w:val="007A53D6"/>
    <w:rsid w:val="007A53F4"/>
    <w:rsid w:val="007A57D0"/>
    <w:rsid w:val="007A5802"/>
    <w:rsid w:val="007A594C"/>
    <w:rsid w:val="007A5A3F"/>
    <w:rsid w:val="007A5A83"/>
    <w:rsid w:val="007A5C7F"/>
    <w:rsid w:val="007A5C85"/>
    <w:rsid w:val="007A61A5"/>
    <w:rsid w:val="007A645F"/>
    <w:rsid w:val="007A651C"/>
    <w:rsid w:val="007A6654"/>
    <w:rsid w:val="007A67BA"/>
    <w:rsid w:val="007A6892"/>
    <w:rsid w:val="007A68FC"/>
    <w:rsid w:val="007A6CED"/>
    <w:rsid w:val="007A6CFD"/>
    <w:rsid w:val="007A72EE"/>
    <w:rsid w:val="007A7379"/>
    <w:rsid w:val="007A7585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5D5"/>
    <w:rsid w:val="007B26EE"/>
    <w:rsid w:val="007B2810"/>
    <w:rsid w:val="007B2E49"/>
    <w:rsid w:val="007B2E9F"/>
    <w:rsid w:val="007B2EA4"/>
    <w:rsid w:val="007B32E0"/>
    <w:rsid w:val="007B3475"/>
    <w:rsid w:val="007B3502"/>
    <w:rsid w:val="007B366D"/>
    <w:rsid w:val="007B36AF"/>
    <w:rsid w:val="007B3839"/>
    <w:rsid w:val="007B39A6"/>
    <w:rsid w:val="007B3A76"/>
    <w:rsid w:val="007B3E6D"/>
    <w:rsid w:val="007B422C"/>
    <w:rsid w:val="007B42B5"/>
    <w:rsid w:val="007B435A"/>
    <w:rsid w:val="007B44ED"/>
    <w:rsid w:val="007B4504"/>
    <w:rsid w:val="007B4640"/>
    <w:rsid w:val="007B4832"/>
    <w:rsid w:val="007B491A"/>
    <w:rsid w:val="007B4AAC"/>
    <w:rsid w:val="007B4ABD"/>
    <w:rsid w:val="007B4B86"/>
    <w:rsid w:val="007B4C53"/>
    <w:rsid w:val="007B4E6A"/>
    <w:rsid w:val="007B50F0"/>
    <w:rsid w:val="007B5332"/>
    <w:rsid w:val="007B5370"/>
    <w:rsid w:val="007B56A4"/>
    <w:rsid w:val="007B5830"/>
    <w:rsid w:val="007B58A6"/>
    <w:rsid w:val="007B5A3F"/>
    <w:rsid w:val="007B5C8E"/>
    <w:rsid w:val="007B5DDD"/>
    <w:rsid w:val="007B5E98"/>
    <w:rsid w:val="007B5F58"/>
    <w:rsid w:val="007B61F5"/>
    <w:rsid w:val="007B63FA"/>
    <w:rsid w:val="007B6407"/>
    <w:rsid w:val="007B66EE"/>
    <w:rsid w:val="007B6756"/>
    <w:rsid w:val="007B6842"/>
    <w:rsid w:val="007B6913"/>
    <w:rsid w:val="007B6A9D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C9F"/>
    <w:rsid w:val="007B7F39"/>
    <w:rsid w:val="007C012B"/>
    <w:rsid w:val="007C02FC"/>
    <w:rsid w:val="007C045B"/>
    <w:rsid w:val="007C0562"/>
    <w:rsid w:val="007C0634"/>
    <w:rsid w:val="007C07E3"/>
    <w:rsid w:val="007C0802"/>
    <w:rsid w:val="007C0B0A"/>
    <w:rsid w:val="007C0D71"/>
    <w:rsid w:val="007C0F42"/>
    <w:rsid w:val="007C0FA7"/>
    <w:rsid w:val="007C0FD5"/>
    <w:rsid w:val="007C12BE"/>
    <w:rsid w:val="007C16D0"/>
    <w:rsid w:val="007C1B60"/>
    <w:rsid w:val="007C1DD8"/>
    <w:rsid w:val="007C21FD"/>
    <w:rsid w:val="007C244F"/>
    <w:rsid w:val="007C246F"/>
    <w:rsid w:val="007C2739"/>
    <w:rsid w:val="007C2CAD"/>
    <w:rsid w:val="007C2EEA"/>
    <w:rsid w:val="007C2F68"/>
    <w:rsid w:val="007C31CA"/>
    <w:rsid w:val="007C3ECD"/>
    <w:rsid w:val="007C3FAC"/>
    <w:rsid w:val="007C414F"/>
    <w:rsid w:val="007C4A37"/>
    <w:rsid w:val="007C4AC1"/>
    <w:rsid w:val="007C4B0F"/>
    <w:rsid w:val="007C4BE4"/>
    <w:rsid w:val="007C4DAD"/>
    <w:rsid w:val="007C53BC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D7E"/>
    <w:rsid w:val="007C6F96"/>
    <w:rsid w:val="007C717E"/>
    <w:rsid w:val="007C728C"/>
    <w:rsid w:val="007C72D5"/>
    <w:rsid w:val="007C74C2"/>
    <w:rsid w:val="007C7991"/>
    <w:rsid w:val="007C7AB0"/>
    <w:rsid w:val="007D003D"/>
    <w:rsid w:val="007D0477"/>
    <w:rsid w:val="007D05B2"/>
    <w:rsid w:val="007D05FA"/>
    <w:rsid w:val="007D062F"/>
    <w:rsid w:val="007D08E5"/>
    <w:rsid w:val="007D0C44"/>
    <w:rsid w:val="007D0CA4"/>
    <w:rsid w:val="007D0D82"/>
    <w:rsid w:val="007D0F09"/>
    <w:rsid w:val="007D1104"/>
    <w:rsid w:val="007D15B9"/>
    <w:rsid w:val="007D1972"/>
    <w:rsid w:val="007D1F33"/>
    <w:rsid w:val="007D2351"/>
    <w:rsid w:val="007D2424"/>
    <w:rsid w:val="007D2842"/>
    <w:rsid w:val="007D2869"/>
    <w:rsid w:val="007D306F"/>
    <w:rsid w:val="007D30C3"/>
    <w:rsid w:val="007D30FE"/>
    <w:rsid w:val="007D3307"/>
    <w:rsid w:val="007D3485"/>
    <w:rsid w:val="007D36CF"/>
    <w:rsid w:val="007D37FC"/>
    <w:rsid w:val="007D38BF"/>
    <w:rsid w:val="007D3A18"/>
    <w:rsid w:val="007D3BCB"/>
    <w:rsid w:val="007D3C7C"/>
    <w:rsid w:val="007D3D9C"/>
    <w:rsid w:val="007D3FFE"/>
    <w:rsid w:val="007D4156"/>
    <w:rsid w:val="007D443B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093"/>
    <w:rsid w:val="007D5348"/>
    <w:rsid w:val="007D54F8"/>
    <w:rsid w:val="007D5E27"/>
    <w:rsid w:val="007D6291"/>
    <w:rsid w:val="007D640D"/>
    <w:rsid w:val="007D698A"/>
    <w:rsid w:val="007D69DD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F49"/>
    <w:rsid w:val="007E0598"/>
    <w:rsid w:val="007E0680"/>
    <w:rsid w:val="007E06FC"/>
    <w:rsid w:val="007E0F09"/>
    <w:rsid w:val="007E109F"/>
    <w:rsid w:val="007E1139"/>
    <w:rsid w:val="007E1597"/>
    <w:rsid w:val="007E1661"/>
    <w:rsid w:val="007E16D0"/>
    <w:rsid w:val="007E1782"/>
    <w:rsid w:val="007E18B9"/>
    <w:rsid w:val="007E1B11"/>
    <w:rsid w:val="007E1CB3"/>
    <w:rsid w:val="007E1DE4"/>
    <w:rsid w:val="007E215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4932"/>
    <w:rsid w:val="007E4D16"/>
    <w:rsid w:val="007E5134"/>
    <w:rsid w:val="007E54BD"/>
    <w:rsid w:val="007E554D"/>
    <w:rsid w:val="007E5784"/>
    <w:rsid w:val="007E5A2F"/>
    <w:rsid w:val="007E5AC2"/>
    <w:rsid w:val="007E5B9B"/>
    <w:rsid w:val="007E5BB4"/>
    <w:rsid w:val="007E5CDC"/>
    <w:rsid w:val="007E5D0A"/>
    <w:rsid w:val="007E6240"/>
    <w:rsid w:val="007E63E7"/>
    <w:rsid w:val="007E6836"/>
    <w:rsid w:val="007E6DD0"/>
    <w:rsid w:val="007E729C"/>
    <w:rsid w:val="007E771D"/>
    <w:rsid w:val="007E7896"/>
    <w:rsid w:val="007E79B4"/>
    <w:rsid w:val="007E79C5"/>
    <w:rsid w:val="007E7AB1"/>
    <w:rsid w:val="007E7ACA"/>
    <w:rsid w:val="007E7CB6"/>
    <w:rsid w:val="007F00D4"/>
    <w:rsid w:val="007F0163"/>
    <w:rsid w:val="007F05B9"/>
    <w:rsid w:val="007F0798"/>
    <w:rsid w:val="007F0816"/>
    <w:rsid w:val="007F0D4C"/>
    <w:rsid w:val="007F0E17"/>
    <w:rsid w:val="007F114D"/>
    <w:rsid w:val="007F1178"/>
    <w:rsid w:val="007F14CD"/>
    <w:rsid w:val="007F163E"/>
    <w:rsid w:val="007F1967"/>
    <w:rsid w:val="007F1A81"/>
    <w:rsid w:val="007F1AA5"/>
    <w:rsid w:val="007F1CA5"/>
    <w:rsid w:val="007F206C"/>
    <w:rsid w:val="007F20BD"/>
    <w:rsid w:val="007F22B6"/>
    <w:rsid w:val="007F24D3"/>
    <w:rsid w:val="007F2845"/>
    <w:rsid w:val="007F29AA"/>
    <w:rsid w:val="007F2A69"/>
    <w:rsid w:val="007F2BA4"/>
    <w:rsid w:val="007F32A6"/>
    <w:rsid w:val="007F36E9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201"/>
    <w:rsid w:val="007F52E4"/>
    <w:rsid w:val="007F56DC"/>
    <w:rsid w:val="007F56DE"/>
    <w:rsid w:val="007F57D2"/>
    <w:rsid w:val="007F5BFA"/>
    <w:rsid w:val="007F6144"/>
    <w:rsid w:val="007F6294"/>
    <w:rsid w:val="007F6954"/>
    <w:rsid w:val="007F6955"/>
    <w:rsid w:val="007F6AE2"/>
    <w:rsid w:val="007F6DB4"/>
    <w:rsid w:val="007F7125"/>
    <w:rsid w:val="007F72CB"/>
    <w:rsid w:val="007F74FF"/>
    <w:rsid w:val="007F7623"/>
    <w:rsid w:val="007F7A92"/>
    <w:rsid w:val="007F7F6D"/>
    <w:rsid w:val="00800006"/>
    <w:rsid w:val="00800241"/>
    <w:rsid w:val="00800442"/>
    <w:rsid w:val="00800549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227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603"/>
    <w:rsid w:val="00803DD8"/>
    <w:rsid w:val="008040B6"/>
    <w:rsid w:val="008042AB"/>
    <w:rsid w:val="00804443"/>
    <w:rsid w:val="008044E3"/>
    <w:rsid w:val="008046F9"/>
    <w:rsid w:val="00804CA5"/>
    <w:rsid w:val="0080505B"/>
    <w:rsid w:val="00805560"/>
    <w:rsid w:val="008055A9"/>
    <w:rsid w:val="0080562E"/>
    <w:rsid w:val="008056EF"/>
    <w:rsid w:val="00805FA4"/>
    <w:rsid w:val="00806224"/>
    <w:rsid w:val="00806294"/>
    <w:rsid w:val="008065E1"/>
    <w:rsid w:val="00806934"/>
    <w:rsid w:val="008069CF"/>
    <w:rsid w:val="00806BA6"/>
    <w:rsid w:val="00806BB0"/>
    <w:rsid w:val="00806CE0"/>
    <w:rsid w:val="00806D0E"/>
    <w:rsid w:val="00806EE4"/>
    <w:rsid w:val="008070F4"/>
    <w:rsid w:val="00807149"/>
    <w:rsid w:val="00807187"/>
    <w:rsid w:val="00807211"/>
    <w:rsid w:val="00807423"/>
    <w:rsid w:val="0080742D"/>
    <w:rsid w:val="00807AC9"/>
    <w:rsid w:val="00807AED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1EB1"/>
    <w:rsid w:val="00811F15"/>
    <w:rsid w:val="008122D2"/>
    <w:rsid w:val="008123B5"/>
    <w:rsid w:val="00812498"/>
    <w:rsid w:val="008127E6"/>
    <w:rsid w:val="00812988"/>
    <w:rsid w:val="00812B8B"/>
    <w:rsid w:val="00812E39"/>
    <w:rsid w:val="0081320A"/>
    <w:rsid w:val="0081324B"/>
    <w:rsid w:val="0081336E"/>
    <w:rsid w:val="00813469"/>
    <w:rsid w:val="008134F0"/>
    <w:rsid w:val="00813557"/>
    <w:rsid w:val="008136E6"/>
    <w:rsid w:val="00813864"/>
    <w:rsid w:val="00813874"/>
    <w:rsid w:val="00813928"/>
    <w:rsid w:val="008139E1"/>
    <w:rsid w:val="008139F5"/>
    <w:rsid w:val="00813E3C"/>
    <w:rsid w:val="00814588"/>
    <w:rsid w:val="00814669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611"/>
    <w:rsid w:val="008167EA"/>
    <w:rsid w:val="008168D9"/>
    <w:rsid w:val="00816978"/>
    <w:rsid w:val="00816BFA"/>
    <w:rsid w:val="00816C63"/>
    <w:rsid w:val="00817192"/>
    <w:rsid w:val="00817635"/>
    <w:rsid w:val="0081786C"/>
    <w:rsid w:val="00817A8B"/>
    <w:rsid w:val="00817BBE"/>
    <w:rsid w:val="00817F8F"/>
    <w:rsid w:val="00820108"/>
    <w:rsid w:val="00820386"/>
    <w:rsid w:val="0082049A"/>
    <w:rsid w:val="008207FD"/>
    <w:rsid w:val="00820A0F"/>
    <w:rsid w:val="00820A46"/>
    <w:rsid w:val="00820A7C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467"/>
    <w:rsid w:val="008227DF"/>
    <w:rsid w:val="00822B22"/>
    <w:rsid w:val="00822BF5"/>
    <w:rsid w:val="00823079"/>
    <w:rsid w:val="008231F8"/>
    <w:rsid w:val="00823289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31A"/>
    <w:rsid w:val="00825366"/>
    <w:rsid w:val="00825433"/>
    <w:rsid w:val="00825483"/>
    <w:rsid w:val="00825A6D"/>
    <w:rsid w:val="00825A9F"/>
    <w:rsid w:val="00825AD3"/>
    <w:rsid w:val="00825E84"/>
    <w:rsid w:val="008261F6"/>
    <w:rsid w:val="008262A7"/>
    <w:rsid w:val="008263A0"/>
    <w:rsid w:val="00826425"/>
    <w:rsid w:val="00826934"/>
    <w:rsid w:val="00826C7B"/>
    <w:rsid w:val="00826DC5"/>
    <w:rsid w:val="00826DD9"/>
    <w:rsid w:val="00826E01"/>
    <w:rsid w:val="00826F04"/>
    <w:rsid w:val="008277A8"/>
    <w:rsid w:val="008278B6"/>
    <w:rsid w:val="008279AE"/>
    <w:rsid w:val="0083025A"/>
    <w:rsid w:val="00830442"/>
    <w:rsid w:val="008307ED"/>
    <w:rsid w:val="008309DD"/>
    <w:rsid w:val="00830A3A"/>
    <w:rsid w:val="00830B3B"/>
    <w:rsid w:val="00830BBF"/>
    <w:rsid w:val="00830D21"/>
    <w:rsid w:val="00830E33"/>
    <w:rsid w:val="00831076"/>
    <w:rsid w:val="00831140"/>
    <w:rsid w:val="00831331"/>
    <w:rsid w:val="00831660"/>
    <w:rsid w:val="00831E18"/>
    <w:rsid w:val="00831FF0"/>
    <w:rsid w:val="0083254B"/>
    <w:rsid w:val="00832948"/>
    <w:rsid w:val="008329C7"/>
    <w:rsid w:val="00832A71"/>
    <w:rsid w:val="00832B7D"/>
    <w:rsid w:val="00832E2C"/>
    <w:rsid w:val="00832EDF"/>
    <w:rsid w:val="00833134"/>
    <w:rsid w:val="008331C3"/>
    <w:rsid w:val="00833212"/>
    <w:rsid w:val="00833369"/>
    <w:rsid w:val="0083350F"/>
    <w:rsid w:val="0083353F"/>
    <w:rsid w:val="00833571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BC3"/>
    <w:rsid w:val="00834C45"/>
    <w:rsid w:val="00834F9B"/>
    <w:rsid w:val="008351EC"/>
    <w:rsid w:val="0083567A"/>
    <w:rsid w:val="00835959"/>
    <w:rsid w:val="008359B6"/>
    <w:rsid w:val="008359EB"/>
    <w:rsid w:val="00835B6A"/>
    <w:rsid w:val="00835E26"/>
    <w:rsid w:val="00835E31"/>
    <w:rsid w:val="00835E57"/>
    <w:rsid w:val="008361BC"/>
    <w:rsid w:val="00836216"/>
    <w:rsid w:val="008362CA"/>
    <w:rsid w:val="00836389"/>
    <w:rsid w:val="008364B9"/>
    <w:rsid w:val="00836B7A"/>
    <w:rsid w:val="00836C2B"/>
    <w:rsid w:val="00836C8B"/>
    <w:rsid w:val="00836D60"/>
    <w:rsid w:val="00836E34"/>
    <w:rsid w:val="00836E7D"/>
    <w:rsid w:val="00836F58"/>
    <w:rsid w:val="008372C3"/>
    <w:rsid w:val="008374CC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6E5"/>
    <w:rsid w:val="00840904"/>
    <w:rsid w:val="008409AA"/>
    <w:rsid w:val="00840CC0"/>
    <w:rsid w:val="00840D1F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233"/>
    <w:rsid w:val="00843729"/>
    <w:rsid w:val="00843A2E"/>
    <w:rsid w:val="00843A7A"/>
    <w:rsid w:val="00843BE5"/>
    <w:rsid w:val="00843F2A"/>
    <w:rsid w:val="0084424F"/>
    <w:rsid w:val="0084429F"/>
    <w:rsid w:val="00844324"/>
    <w:rsid w:val="0084473D"/>
    <w:rsid w:val="0084478D"/>
    <w:rsid w:val="008447F5"/>
    <w:rsid w:val="00844B6F"/>
    <w:rsid w:val="00844D79"/>
    <w:rsid w:val="00844E96"/>
    <w:rsid w:val="0084504C"/>
    <w:rsid w:val="00845073"/>
    <w:rsid w:val="00845645"/>
    <w:rsid w:val="00845740"/>
    <w:rsid w:val="00845D94"/>
    <w:rsid w:val="00846196"/>
    <w:rsid w:val="00846292"/>
    <w:rsid w:val="00846488"/>
    <w:rsid w:val="008464A2"/>
    <w:rsid w:val="008465DF"/>
    <w:rsid w:val="00846AAC"/>
    <w:rsid w:val="00846B5B"/>
    <w:rsid w:val="00846DD7"/>
    <w:rsid w:val="00847208"/>
    <w:rsid w:val="00847347"/>
    <w:rsid w:val="0084748E"/>
    <w:rsid w:val="00847C7A"/>
    <w:rsid w:val="0085040E"/>
    <w:rsid w:val="008506E1"/>
    <w:rsid w:val="00850D96"/>
    <w:rsid w:val="00850DBC"/>
    <w:rsid w:val="00850EEB"/>
    <w:rsid w:val="00850F4E"/>
    <w:rsid w:val="008512A3"/>
    <w:rsid w:val="008515EE"/>
    <w:rsid w:val="00851A35"/>
    <w:rsid w:val="00851A8E"/>
    <w:rsid w:val="00851B44"/>
    <w:rsid w:val="00851B60"/>
    <w:rsid w:val="00851DB8"/>
    <w:rsid w:val="00851EC7"/>
    <w:rsid w:val="00852418"/>
    <w:rsid w:val="00852481"/>
    <w:rsid w:val="00852585"/>
    <w:rsid w:val="00852682"/>
    <w:rsid w:val="00852729"/>
    <w:rsid w:val="008528D3"/>
    <w:rsid w:val="00852A28"/>
    <w:rsid w:val="00852B28"/>
    <w:rsid w:val="00852B47"/>
    <w:rsid w:val="00852C88"/>
    <w:rsid w:val="0085322A"/>
    <w:rsid w:val="0085325A"/>
    <w:rsid w:val="008535B6"/>
    <w:rsid w:val="008536AF"/>
    <w:rsid w:val="008538FE"/>
    <w:rsid w:val="00853A57"/>
    <w:rsid w:val="00853B2F"/>
    <w:rsid w:val="00853CDA"/>
    <w:rsid w:val="0085418F"/>
    <w:rsid w:val="008542CD"/>
    <w:rsid w:val="008542E2"/>
    <w:rsid w:val="0085433D"/>
    <w:rsid w:val="008544EF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755"/>
    <w:rsid w:val="00856A04"/>
    <w:rsid w:val="00856D47"/>
    <w:rsid w:val="00856E0A"/>
    <w:rsid w:val="00856E5A"/>
    <w:rsid w:val="00856F67"/>
    <w:rsid w:val="00856FB6"/>
    <w:rsid w:val="0085712E"/>
    <w:rsid w:val="0085727D"/>
    <w:rsid w:val="008572BD"/>
    <w:rsid w:val="0085736B"/>
    <w:rsid w:val="0085761B"/>
    <w:rsid w:val="008576F5"/>
    <w:rsid w:val="008576FE"/>
    <w:rsid w:val="008601FC"/>
    <w:rsid w:val="00860303"/>
    <w:rsid w:val="008605A6"/>
    <w:rsid w:val="008605CB"/>
    <w:rsid w:val="008605EE"/>
    <w:rsid w:val="00860874"/>
    <w:rsid w:val="008609A3"/>
    <w:rsid w:val="00860F2F"/>
    <w:rsid w:val="00861020"/>
    <w:rsid w:val="0086147C"/>
    <w:rsid w:val="00861C9B"/>
    <w:rsid w:val="00862008"/>
    <w:rsid w:val="008620DE"/>
    <w:rsid w:val="00862106"/>
    <w:rsid w:val="00862280"/>
    <w:rsid w:val="0086253D"/>
    <w:rsid w:val="00862720"/>
    <w:rsid w:val="0086277F"/>
    <w:rsid w:val="008628C8"/>
    <w:rsid w:val="00862B2A"/>
    <w:rsid w:val="00862DCA"/>
    <w:rsid w:val="008630B9"/>
    <w:rsid w:val="0086327A"/>
    <w:rsid w:val="0086352C"/>
    <w:rsid w:val="00863637"/>
    <w:rsid w:val="008636A3"/>
    <w:rsid w:val="00863BA1"/>
    <w:rsid w:val="00863D0C"/>
    <w:rsid w:val="00863F37"/>
    <w:rsid w:val="0086406B"/>
    <w:rsid w:val="008640BD"/>
    <w:rsid w:val="008644A4"/>
    <w:rsid w:val="00864699"/>
    <w:rsid w:val="008647E3"/>
    <w:rsid w:val="0086493B"/>
    <w:rsid w:val="0086498C"/>
    <w:rsid w:val="00864C8C"/>
    <w:rsid w:val="00864EFE"/>
    <w:rsid w:val="00864F39"/>
    <w:rsid w:val="0086510E"/>
    <w:rsid w:val="0086586E"/>
    <w:rsid w:val="008659FB"/>
    <w:rsid w:val="00865A93"/>
    <w:rsid w:val="00865B45"/>
    <w:rsid w:val="00865C9D"/>
    <w:rsid w:val="00865DE1"/>
    <w:rsid w:val="00865FEE"/>
    <w:rsid w:val="0086669E"/>
    <w:rsid w:val="0086691C"/>
    <w:rsid w:val="00866C87"/>
    <w:rsid w:val="00866D2E"/>
    <w:rsid w:val="00866D41"/>
    <w:rsid w:val="00866DB5"/>
    <w:rsid w:val="0086709D"/>
    <w:rsid w:val="0086715F"/>
    <w:rsid w:val="00867594"/>
    <w:rsid w:val="00867651"/>
    <w:rsid w:val="00867787"/>
    <w:rsid w:val="00867B5A"/>
    <w:rsid w:val="0087018E"/>
    <w:rsid w:val="00870292"/>
    <w:rsid w:val="00870342"/>
    <w:rsid w:val="008705E5"/>
    <w:rsid w:val="008705F3"/>
    <w:rsid w:val="00870749"/>
    <w:rsid w:val="00870880"/>
    <w:rsid w:val="00870BE7"/>
    <w:rsid w:val="00870D56"/>
    <w:rsid w:val="00870D8E"/>
    <w:rsid w:val="00870DF4"/>
    <w:rsid w:val="00870FC7"/>
    <w:rsid w:val="008716C2"/>
    <w:rsid w:val="00871BF6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3D04"/>
    <w:rsid w:val="00874009"/>
    <w:rsid w:val="00874158"/>
    <w:rsid w:val="008743F3"/>
    <w:rsid w:val="0087444A"/>
    <w:rsid w:val="00874665"/>
    <w:rsid w:val="00874B32"/>
    <w:rsid w:val="00874D62"/>
    <w:rsid w:val="00875139"/>
    <w:rsid w:val="00875410"/>
    <w:rsid w:val="00875439"/>
    <w:rsid w:val="008754E3"/>
    <w:rsid w:val="00875BB5"/>
    <w:rsid w:val="00875C80"/>
    <w:rsid w:val="00875CD2"/>
    <w:rsid w:val="00875D5A"/>
    <w:rsid w:val="00876A4D"/>
    <w:rsid w:val="00876B75"/>
    <w:rsid w:val="00876E14"/>
    <w:rsid w:val="00876F6A"/>
    <w:rsid w:val="0087706A"/>
    <w:rsid w:val="0087717D"/>
    <w:rsid w:val="008772CF"/>
    <w:rsid w:val="008773A6"/>
    <w:rsid w:val="008773F3"/>
    <w:rsid w:val="0087787F"/>
    <w:rsid w:val="00877BDA"/>
    <w:rsid w:val="00877DA3"/>
    <w:rsid w:val="00877E90"/>
    <w:rsid w:val="00880132"/>
    <w:rsid w:val="00880378"/>
    <w:rsid w:val="00880528"/>
    <w:rsid w:val="00880932"/>
    <w:rsid w:val="00880C58"/>
    <w:rsid w:val="00880EDF"/>
    <w:rsid w:val="008810F6"/>
    <w:rsid w:val="00881118"/>
    <w:rsid w:val="0088119A"/>
    <w:rsid w:val="008811FD"/>
    <w:rsid w:val="008812AD"/>
    <w:rsid w:val="00881CD6"/>
    <w:rsid w:val="00881CF0"/>
    <w:rsid w:val="00881E00"/>
    <w:rsid w:val="00881F25"/>
    <w:rsid w:val="00881F95"/>
    <w:rsid w:val="00882024"/>
    <w:rsid w:val="0088208D"/>
    <w:rsid w:val="00882138"/>
    <w:rsid w:val="0088213E"/>
    <w:rsid w:val="008823B4"/>
    <w:rsid w:val="008824DE"/>
    <w:rsid w:val="008826CF"/>
    <w:rsid w:val="00882781"/>
    <w:rsid w:val="00882C1A"/>
    <w:rsid w:val="00882DE6"/>
    <w:rsid w:val="00882E4F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8A2"/>
    <w:rsid w:val="00884B59"/>
    <w:rsid w:val="00884CAD"/>
    <w:rsid w:val="00884EA7"/>
    <w:rsid w:val="008850BA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677"/>
    <w:rsid w:val="0088671C"/>
    <w:rsid w:val="00886840"/>
    <w:rsid w:val="00886EDF"/>
    <w:rsid w:val="00886FEE"/>
    <w:rsid w:val="00887011"/>
    <w:rsid w:val="008870AD"/>
    <w:rsid w:val="008870E8"/>
    <w:rsid w:val="00887A58"/>
    <w:rsid w:val="00887ADC"/>
    <w:rsid w:val="00887E1E"/>
    <w:rsid w:val="00887F05"/>
    <w:rsid w:val="00890478"/>
    <w:rsid w:val="008904F1"/>
    <w:rsid w:val="008907AA"/>
    <w:rsid w:val="008908E5"/>
    <w:rsid w:val="00890CB6"/>
    <w:rsid w:val="00890D2D"/>
    <w:rsid w:val="00890E2E"/>
    <w:rsid w:val="00890F26"/>
    <w:rsid w:val="00891160"/>
    <w:rsid w:val="00891216"/>
    <w:rsid w:val="0089127F"/>
    <w:rsid w:val="00891699"/>
    <w:rsid w:val="00891A6D"/>
    <w:rsid w:val="00891DD3"/>
    <w:rsid w:val="00892118"/>
    <w:rsid w:val="0089242E"/>
    <w:rsid w:val="008925A5"/>
    <w:rsid w:val="00892BB4"/>
    <w:rsid w:val="00892D1F"/>
    <w:rsid w:val="00892DB8"/>
    <w:rsid w:val="00892E4B"/>
    <w:rsid w:val="00892E58"/>
    <w:rsid w:val="00893193"/>
    <w:rsid w:val="00893213"/>
    <w:rsid w:val="00893614"/>
    <w:rsid w:val="00893849"/>
    <w:rsid w:val="008938CF"/>
    <w:rsid w:val="008938E3"/>
    <w:rsid w:val="00893A67"/>
    <w:rsid w:val="00893AEA"/>
    <w:rsid w:val="00893C69"/>
    <w:rsid w:val="00893E85"/>
    <w:rsid w:val="008943B3"/>
    <w:rsid w:val="008944D0"/>
    <w:rsid w:val="00894A40"/>
    <w:rsid w:val="00894A41"/>
    <w:rsid w:val="00894B58"/>
    <w:rsid w:val="00894FAD"/>
    <w:rsid w:val="00894FDC"/>
    <w:rsid w:val="008950B7"/>
    <w:rsid w:val="0089543A"/>
    <w:rsid w:val="008955D5"/>
    <w:rsid w:val="008956EE"/>
    <w:rsid w:val="008957D3"/>
    <w:rsid w:val="00895A39"/>
    <w:rsid w:val="00895DC8"/>
    <w:rsid w:val="00895FE5"/>
    <w:rsid w:val="00896394"/>
    <w:rsid w:val="00896414"/>
    <w:rsid w:val="00896F04"/>
    <w:rsid w:val="0089716F"/>
    <w:rsid w:val="0089750E"/>
    <w:rsid w:val="00897584"/>
    <w:rsid w:val="00897768"/>
    <w:rsid w:val="00897C71"/>
    <w:rsid w:val="00897DB1"/>
    <w:rsid w:val="00897DC0"/>
    <w:rsid w:val="008A02EE"/>
    <w:rsid w:val="008A0551"/>
    <w:rsid w:val="008A063F"/>
    <w:rsid w:val="008A077D"/>
    <w:rsid w:val="008A0BDF"/>
    <w:rsid w:val="008A0E51"/>
    <w:rsid w:val="008A0F54"/>
    <w:rsid w:val="008A13FA"/>
    <w:rsid w:val="008A145C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58"/>
    <w:rsid w:val="008A246E"/>
    <w:rsid w:val="008A2812"/>
    <w:rsid w:val="008A28D4"/>
    <w:rsid w:val="008A2A58"/>
    <w:rsid w:val="008A3038"/>
    <w:rsid w:val="008A31A4"/>
    <w:rsid w:val="008A31FB"/>
    <w:rsid w:val="008A32EB"/>
    <w:rsid w:val="008A33F9"/>
    <w:rsid w:val="008A3A78"/>
    <w:rsid w:val="008A3AAF"/>
    <w:rsid w:val="008A3B93"/>
    <w:rsid w:val="008A3C98"/>
    <w:rsid w:val="008A421B"/>
    <w:rsid w:val="008A4353"/>
    <w:rsid w:val="008A450C"/>
    <w:rsid w:val="008A4562"/>
    <w:rsid w:val="008A47EA"/>
    <w:rsid w:val="008A48D3"/>
    <w:rsid w:val="008A4B16"/>
    <w:rsid w:val="008A4D63"/>
    <w:rsid w:val="008A4E11"/>
    <w:rsid w:val="008A4F4F"/>
    <w:rsid w:val="008A5213"/>
    <w:rsid w:val="008A54A9"/>
    <w:rsid w:val="008A55CB"/>
    <w:rsid w:val="008A5735"/>
    <w:rsid w:val="008A5EDA"/>
    <w:rsid w:val="008A601E"/>
    <w:rsid w:val="008A6115"/>
    <w:rsid w:val="008A620C"/>
    <w:rsid w:val="008A6213"/>
    <w:rsid w:val="008A625C"/>
    <w:rsid w:val="008A6437"/>
    <w:rsid w:val="008A6586"/>
    <w:rsid w:val="008A6832"/>
    <w:rsid w:val="008A6993"/>
    <w:rsid w:val="008A6D62"/>
    <w:rsid w:val="008A7135"/>
    <w:rsid w:val="008A767E"/>
    <w:rsid w:val="008A76E1"/>
    <w:rsid w:val="008A7CD9"/>
    <w:rsid w:val="008A7DDE"/>
    <w:rsid w:val="008B00F3"/>
    <w:rsid w:val="008B033B"/>
    <w:rsid w:val="008B0618"/>
    <w:rsid w:val="008B08A6"/>
    <w:rsid w:val="008B09C9"/>
    <w:rsid w:val="008B0A81"/>
    <w:rsid w:val="008B0FAB"/>
    <w:rsid w:val="008B13E9"/>
    <w:rsid w:val="008B15DA"/>
    <w:rsid w:val="008B18B9"/>
    <w:rsid w:val="008B1C0E"/>
    <w:rsid w:val="008B1D6B"/>
    <w:rsid w:val="008B1FAA"/>
    <w:rsid w:val="008B2043"/>
    <w:rsid w:val="008B210D"/>
    <w:rsid w:val="008B21C2"/>
    <w:rsid w:val="008B2257"/>
    <w:rsid w:val="008B2354"/>
    <w:rsid w:val="008B2436"/>
    <w:rsid w:val="008B2777"/>
    <w:rsid w:val="008B2971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88"/>
    <w:rsid w:val="008B3EEB"/>
    <w:rsid w:val="008B3F33"/>
    <w:rsid w:val="008B4057"/>
    <w:rsid w:val="008B40A5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82C"/>
    <w:rsid w:val="008B59B7"/>
    <w:rsid w:val="008B5EC8"/>
    <w:rsid w:val="008B639F"/>
    <w:rsid w:val="008B6894"/>
    <w:rsid w:val="008B6A40"/>
    <w:rsid w:val="008B72EC"/>
    <w:rsid w:val="008B7305"/>
    <w:rsid w:val="008B75EC"/>
    <w:rsid w:val="008B761E"/>
    <w:rsid w:val="008B7663"/>
    <w:rsid w:val="008B7F3A"/>
    <w:rsid w:val="008C04A2"/>
    <w:rsid w:val="008C04DC"/>
    <w:rsid w:val="008C09D1"/>
    <w:rsid w:val="008C11CB"/>
    <w:rsid w:val="008C1246"/>
    <w:rsid w:val="008C1716"/>
    <w:rsid w:val="008C18EE"/>
    <w:rsid w:val="008C1EDA"/>
    <w:rsid w:val="008C253A"/>
    <w:rsid w:val="008C275C"/>
    <w:rsid w:val="008C290D"/>
    <w:rsid w:val="008C2CFD"/>
    <w:rsid w:val="008C2EB3"/>
    <w:rsid w:val="008C338A"/>
    <w:rsid w:val="008C37EF"/>
    <w:rsid w:val="008C39B0"/>
    <w:rsid w:val="008C3AF8"/>
    <w:rsid w:val="008C3DA6"/>
    <w:rsid w:val="008C3FDC"/>
    <w:rsid w:val="008C47AD"/>
    <w:rsid w:val="008C4FA8"/>
    <w:rsid w:val="008C51CB"/>
    <w:rsid w:val="008C53E4"/>
    <w:rsid w:val="008C58BD"/>
    <w:rsid w:val="008C5CEA"/>
    <w:rsid w:val="008C5F61"/>
    <w:rsid w:val="008C603A"/>
    <w:rsid w:val="008C6208"/>
    <w:rsid w:val="008C66B3"/>
    <w:rsid w:val="008C68C4"/>
    <w:rsid w:val="008C6A2F"/>
    <w:rsid w:val="008C6ADB"/>
    <w:rsid w:val="008C6D90"/>
    <w:rsid w:val="008C6DE9"/>
    <w:rsid w:val="008C6ED4"/>
    <w:rsid w:val="008C712E"/>
    <w:rsid w:val="008C71C8"/>
    <w:rsid w:val="008C72BE"/>
    <w:rsid w:val="008C796B"/>
    <w:rsid w:val="008C7D25"/>
    <w:rsid w:val="008D07A1"/>
    <w:rsid w:val="008D0F85"/>
    <w:rsid w:val="008D1017"/>
    <w:rsid w:val="008D1261"/>
    <w:rsid w:val="008D133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99F"/>
    <w:rsid w:val="008D2A8F"/>
    <w:rsid w:val="008D2C83"/>
    <w:rsid w:val="008D300E"/>
    <w:rsid w:val="008D3023"/>
    <w:rsid w:val="008D30A9"/>
    <w:rsid w:val="008D30E6"/>
    <w:rsid w:val="008D3116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5DEF"/>
    <w:rsid w:val="008D6541"/>
    <w:rsid w:val="008D65D3"/>
    <w:rsid w:val="008D6829"/>
    <w:rsid w:val="008D6AC1"/>
    <w:rsid w:val="008D755E"/>
    <w:rsid w:val="008D7C7B"/>
    <w:rsid w:val="008D7D6C"/>
    <w:rsid w:val="008D7D7B"/>
    <w:rsid w:val="008D7E55"/>
    <w:rsid w:val="008D7FF8"/>
    <w:rsid w:val="008E0043"/>
    <w:rsid w:val="008E01B3"/>
    <w:rsid w:val="008E0336"/>
    <w:rsid w:val="008E0372"/>
    <w:rsid w:val="008E03DE"/>
    <w:rsid w:val="008E06EE"/>
    <w:rsid w:val="008E0A44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CCF"/>
    <w:rsid w:val="008E3D43"/>
    <w:rsid w:val="008E3E42"/>
    <w:rsid w:val="008E3E57"/>
    <w:rsid w:val="008E3F1F"/>
    <w:rsid w:val="008E3F78"/>
    <w:rsid w:val="008E4031"/>
    <w:rsid w:val="008E419B"/>
    <w:rsid w:val="008E42CE"/>
    <w:rsid w:val="008E42F4"/>
    <w:rsid w:val="008E4333"/>
    <w:rsid w:val="008E4605"/>
    <w:rsid w:val="008E466E"/>
    <w:rsid w:val="008E47C5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E51"/>
    <w:rsid w:val="008E6214"/>
    <w:rsid w:val="008E6538"/>
    <w:rsid w:val="008E6578"/>
    <w:rsid w:val="008E660F"/>
    <w:rsid w:val="008E66C5"/>
    <w:rsid w:val="008E67B5"/>
    <w:rsid w:val="008E67D5"/>
    <w:rsid w:val="008E67FD"/>
    <w:rsid w:val="008E6BD3"/>
    <w:rsid w:val="008E6C53"/>
    <w:rsid w:val="008E74FE"/>
    <w:rsid w:val="008E751B"/>
    <w:rsid w:val="008E782D"/>
    <w:rsid w:val="008E7BCD"/>
    <w:rsid w:val="008E7CB8"/>
    <w:rsid w:val="008E7D03"/>
    <w:rsid w:val="008E7FC1"/>
    <w:rsid w:val="008F00DB"/>
    <w:rsid w:val="008F047C"/>
    <w:rsid w:val="008F084E"/>
    <w:rsid w:val="008F0877"/>
    <w:rsid w:val="008F09C4"/>
    <w:rsid w:val="008F0FC1"/>
    <w:rsid w:val="008F111E"/>
    <w:rsid w:val="008F115C"/>
    <w:rsid w:val="008F1230"/>
    <w:rsid w:val="008F1264"/>
    <w:rsid w:val="008F150B"/>
    <w:rsid w:val="008F181C"/>
    <w:rsid w:val="008F19E4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74A"/>
    <w:rsid w:val="008F2908"/>
    <w:rsid w:val="008F2A2F"/>
    <w:rsid w:val="008F2CD7"/>
    <w:rsid w:val="008F2FB4"/>
    <w:rsid w:val="008F33CC"/>
    <w:rsid w:val="008F3CED"/>
    <w:rsid w:val="008F3FC3"/>
    <w:rsid w:val="008F4424"/>
    <w:rsid w:val="008F45F0"/>
    <w:rsid w:val="008F47C6"/>
    <w:rsid w:val="008F4F13"/>
    <w:rsid w:val="008F4FE4"/>
    <w:rsid w:val="008F5063"/>
    <w:rsid w:val="008F514F"/>
    <w:rsid w:val="008F52DA"/>
    <w:rsid w:val="008F53AA"/>
    <w:rsid w:val="008F5409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EED"/>
    <w:rsid w:val="0090102B"/>
    <w:rsid w:val="0090122E"/>
    <w:rsid w:val="00901448"/>
    <w:rsid w:val="00901579"/>
    <w:rsid w:val="009018FD"/>
    <w:rsid w:val="00901AF7"/>
    <w:rsid w:val="00901CD2"/>
    <w:rsid w:val="00901E55"/>
    <w:rsid w:val="00901E6D"/>
    <w:rsid w:val="00901F13"/>
    <w:rsid w:val="00902023"/>
    <w:rsid w:val="00902D50"/>
    <w:rsid w:val="00902EEA"/>
    <w:rsid w:val="00903054"/>
    <w:rsid w:val="009034D3"/>
    <w:rsid w:val="00903559"/>
    <w:rsid w:val="009036BC"/>
    <w:rsid w:val="00903A33"/>
    <w:rsid w:val="00903D30"/>
    <w:rsid w:val="00903EF8"/>
    <w:rsid w:val="0090412F"/>
    <w:rsid w:val="00904205"/>
    <w:rsid w:val="00904414"/>
    <w:rsid w:val="0090441B"/>
    <w:rsid w:val="009045AE"/>
    <w:rsid w:val="009048EE"/>
    <w:rsid w:val="00904A3A"/>
    <w:rsid w:val="00904CFE"/>
    <w:rsid w:val="00904D02"/>
    <w:rsid w:val="00904D7D"/>
    <w:rsid w:val="0090501E"/>
    <w:rsid w:val="00905197"/>
    <w:rsid w:val="0090533C"/>
    <w:rsid w:val="009053A9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661"/>
    <w:rsid w:val="00906702"/>
    <w:rsid w:val="00906875"/>
    <w:rsid w:val="0090690E"/>
    <w:rsid w:val="00906A8C"/>
    <w:rsid w:val="00906ED2"/>
    <w:rsid w:val="00906F96"/>
    <w:rsid w:val="00907006"/>
    <w:rsid w:val="00907142"/>
    <w:rsid w:val="009073E7"/>
    <w:rsid w:val="009076DE"/>
    <w:rsid w:val="00907C81"/>
    <w:rsid w:val="00907E1D"/>
    <w:rsid w:val="009101EA"/>
    <w:rsid w:val="00910238"/>
    <w:rsid w:val="009105DA"/>
    <w:rsid w:val="009106FC"/>
    <w:rsid w:val="009108E5"/>
    <w:rsid w:val="00910935"/>
    <w:rsid w:val="00910D63"/>
    <w:rsid w:val="00910E64"/>
    <w:rsid w:val="009113C9"/>
    <w:rsid w:val="0091142F"/>
    <w:rsid w:val="009116B0"/>
    <w:rsid w:val="009118BB"/>
    <w:rsid w:val="0091191F"/>
    <w:rsid w:val="00911A3F"/>
    <w:rsid w:val="00911A9C"/>
    <w:rsid w:val="00911E7D"/>
    <w:rsid w:val="009120A9"/>
    <w:rsid w:val="00912135"/>
    <w:rsid w:val="00912202"/>
    <w:rsid w:val="0091243F"/>
    <w:rsid w:val="009126AD"/>
    <w:rsid w:val="00912876"/>
    <w:rsid w:val="00912CBF"/>
    <w:rsid w:val="00913446"/>
    <w:rsid w:val="009134C3"/>
    <w:rsid w:val="0091353F"/>
    <w:rsid w:val="009136B3"/>
    <w:rsid w:val="00913982"/>
    <w:rsid w:val="00913C7A"/>
    <w:rsid w:val="0091445F"/>
    <w:rsid w:val="009146F9"/>
    <w:rsid w:val="00914B30"/>
    <w:rsid w:val="00914D3E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10"/>
    <w:rsid w:val="00916A7F"/>
    <w:rsid w:val="00916AB9"/>
    <w:rsid w:val="00916ABA"/>
    <w:rsid w:val="00916B9C"/>
    <w:rsid w:val="00916EBC"/>
    <w:rsid w:val="00916EC2"/>
    <w:rsid w:val="00916F41"/>
    <w:rsid w:val="009170DA"/>
    <w:rsid w:val="009170E8"/>
    <w:rsid w:val="0091727D"/>
    <w:rsid w:val="00917441"/>
    <w:rsid w:val="009178AB"/>
    <w:rsid w:val="00917A47"/>
    <w:rsid w:val="00917B10"/>
    <w:rsid w:val="00917B6A"/>
    <w:rsid w:val="00917F5D"/>
    <w:rsid w:val="009200DF"/>
    <w:rsid w:val="009200EE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1C"/>
    <w:rsid w:val="00921392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2412"/>
    <w:rsid w:val="00922E18"/>
    <w:rsid w:val="009230A6"/>
    <w:rsid w:val="009233EC"/>
    <w:rsid w:val="00924479"/>
    <w:rsid w:val="00924627"/>
    <w:rsid w:val="009247D5"/>
    <w:rsid w:val="009248F6"/>
    <w:rsid w:val="00924994"/>
    <w:rsid w:val="009250A8"/>
    <w:rsid w:val="00925450"/>
    <w:rsid w:val="00925BE6"/>
    <w:rsid w:val="00925ECC"/>
    <w:rsid w:val="00926162"/>
    <w:rsid w:val="00926260"/>
    <w:rsid w:val="009263BD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2746A"/>
    <w:rsid w:val="00927A0A"/>
    <w:rsid w:val="009307D5"/>
    <w:rsid w:val="009307EB"/>
    <w:rsid w:val="00930F62"/>
    <w:rsid w:val="00930F8F"/>
    <w:rsid w:val="0093123D"/>
    <w:rsid w:val="009313D0"/>
    <w:rsid w:val="009315B4"/>
    <w:rsid w:val="009315F7"/>
    <w:rsid w:val="00931686"/>
    <w:rsid w:val="00931A00"/>
    <w:rsid w:val="00931DD1"/>
    <w:rsid w:val="009320F3"/>
    <w:rsid w:val="009321B9"/>
    <w:rsid w:val="00932442"/>
    <w:rsid w:val="00932C28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06E"/>
    <w:rsid w:val="009361E8"/>
    <w:rsid w:val="00936200"/>
    <w:rsid w:val="00936A04"/>
    <w:rsid w:val="00936DA3"/>
    <w:rsid w:val="00936EE6"/>
    <w:rsid w:val="0093706A"/>
    <w:rsid w:val="009370E2"/>
    <w:rsid w:val="0093799D"/>
    <w:rsid w:val="00937DF7"/>
    <w:rsid w:val="00937E7F"/>
    <w:rsid w:val="00940191"/>
    <w:rsid w:val="009405C6"/>
    <w:rsid w:val="00940B03"/>
    <w:rsid w:val="00940B0A"/>
    <w:rsid w:val="00941004"/>
    <w:rsid w:val="0094103D"/>
    <w:rsid w:val="009411D1"/>
    <w:rsid w:val="009411DC"/>
    <w:rsid w:val="009411FB"/>
    <w:rsid w:val="00941265"/>
    <w:rsid w:val="0094127E"/>
    <w:rsid w:val="009414A9"/>
    <w:rsid w:val="009416BC"/>
    <w:rsid w:val="00941B71"/>
    <w:rsid w:val="00941BA9"/>
    <w:rsid w:val="00941C59"/>
    <w:rsid w:val="00941CAB"/>
    <w:rsid w:val="00941DF9"/>
    <w:rsid w:val="009421AD"/>
    <w:rsid w:val="0094221C"/>
    <w:rsid w:val="0094281B"/>
    <w:rsid w:val="00943443"/>
    <w:rsid w:val="0094352C"/>
    <w:rsid w:val="00943630"/>
    <w:rsid w:val="00943B81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FBA"/>
    <w:rsid w:val="00946081"/>
    <w:rsid w:val="00946C15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3AA"/>
    <w:rsid w:val="00950531"/>
    <w:rsid w:val="00950655"/>
    <w:rsid w:val="00950E61"/>
    <w:rsid w:val="0095100D"/>
    <w:rsid w:val="009511D0"/>
    <w:rsid w:val="0095144E"/>
    <w:rsid w:val="009515AB"/>
    <w:rsid w:val="009516DA"/>
    <w:rsid w:val="00951AE3"/>
    <w:rsid w:val="00951E67"/>
    <w:rsid w:val="00951ED0"/>
    <w:rsid w:val="00951F59"/>
    <w:rsid w:val="0095209D"/>
    <w:rsid w:val="009521F3"/>
    <w:rsid w:val="009522C9"/>
    <w:rsid w:val="00952587"/>
    <w:rsid w:val="009526F3"/>
    <w:rsid w:val="00952844"/>
    <w:rsid w:val="0095285B"/>
    <w:rsid w:val="00952ED8"/>
    <w:rsid w:val="00953074"/>
    <w:rsid w:val="00953E5E"/>
    <w:rsid w:val="00953FE9"/>
    <w:rsid w:val="009540B3"/>
    <w:rsid w:val="0095416B"/>
    <w:rsid w:val="00954181"/>
    <w:rsid w:val="00954371"/>
    <w:rsid w:val="00954417"/>
    <w:rsid w:val="0095481C"/>
    <w:rsid w:val="0095485A"/>
    <w:rsid w:val="0095526F"/>
    <w:rsid w:val="0095550B"/>
    <w:rsid w:val="00955674"/>
    <w:rsid w:val="0095594B"/>
    <w:rsid w:val="00955E07"/>
    <w:rsid w:val="00955F4F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348"/>
    <w:rsid w:val="0095747F"/>
    <w:rsid w:val="0095766A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4F"/>
    <w:rsid w:val="009610ED"/>
    <w:rsid w:val="00961480"/>
    <w:rsid w:val="009616EC"/>
    <w:rsid w:val="009617AC"/>
    <w:rsid w:val="00961832"/>
    <w:rsid w:val="00961EE9"/>
    <w:rsid w:val="0096202F"/>
    <w:rsid w:val="00962146"/>
    <w:rsid w:val="00962186"/>
    <w:rsid w:val="00962312"/>
    <w:rsid w:val="00962313"/>
    <w:rsid w:val="009624A8"/>
    <w:rsid w:val="00962846"/>
    <w:rsid w:val="00962BAA"/>
    <w:rsid w:val="00962DA3"/>
    <w:rsid w:val="00962E3B"/>
    <w:rsid w:val="00963056"/>
    <w:rsid w:val="00963099"/>
    <w:rsid w:val="00963206"/>
    <w:rsid w:val="00963337"/>
    <w:rsid w:val="009633BB"/>
    <w:rsid w:val="009638FD"/>
    <w:rsid w:val="0096394B"/>
    <w:rsid w:val="009639CB"/>
    <w:rsid w:val="00963A36"/>
    <w:rsid w:val="00963B94"/>
    <w:rsid w:val="00963DBA"/>
    <w:rsid w:val="009640E7"/>
    <w:rsid w:val="00964250"/>
    <w:rsid w:val="009643DA"/>
    <w:rsid w:val="0096485F"/>
    <w:rsid w:val="00965392"/>
    <w:rsid w:val="009653F7"/>
    <w:rsid w:val="009658CF"/>
    <w:rsid w:val="009658FF"/>
    <w:rsid w:val="00965914"/>
    <w:rsid w:val="0096595A"/>
    <w:rsid w:val="00965C40"/>
    <w:rsid w:val="009663D3"/>
    <w:rsid w:val="00966497"/>
    <w:rsid w:val="00966790"/>
    <w:rsid w:val="009669FB"/>
    <w:rsid w:val="00966D9C"/>
    <w:rsid w:val="00966FF0"/>
    <w:rsid w:val="00967134"/>
    <w:rsid w:val="00967354"/>
    <w:rsid w:val="009673A3"/>
    <w:rsid w:val="0096745D"/>
    <w:rsid w:val="0096755A"/>
    <w:rsid w:val="00967576"/>
    <w:rsid w:val="00967A54"/>
    <w:rsid w:val="00967B00"/>
    <w:rsid w:val="00967DEE"/>
    <w:rsid w:val="00967E18"/>
    <w:rsid w:val="00967E9E"/>
    <w:rsid w:val="00967F7B"/>
    <w:rsid w:val="0097040A"/>
    <w:rsid w:val="0097077E"/>
    <w:rsid w:val="009707A5"/>
    <w:rsid w:val="00970B7D"/>
    <w:rsid w:val="00970CF1"/>
    <w:rsid w:val="00970EC7"/>
    <w:rsid w:val="00970F2B"/>
    <w:rsid w:val="00970FD5"/>
    <w:rsid w:val="00971592"/>
    <w:rsid w:val="00971617"/>
    <w:rsid w:val="0097165F"/>
    <w:rsid w:val="009717F8"/>
    <w:rsid w:val="009718F6"/>
    <w:rsid w:val="00971D2F"/>
    <w:rsid w:val="00971DDF"/>
    <w:rsid w:val="00971E6F"/>
    <w:rsid w:val="0097225C"/>
    <w:rsid w:val="00972515"/>
    <w:rsid w:val="00972534"/>
    <w:rsid w:val="009727FE"/>
    <w:rsid w:val="00972C36"/>
    <w:rsid w:val="00972DE3"/>
    <w:rsid w:val="009730B1"/>
    <w:rsid w:val="009731D6"/>
    <w:rsid w:val="0097321B"/>
    <w:rsid w:val="00973432"/>
    <w:rsid w:val="00973447"/>
    <w:rsid w:val="009735F3"/>
    <w:rsid w:val="00973784"/>
    <w:rsid w:val="00973A33"/>
    <w:rsid w:val="00973D5F"/>
    <w:rsid w:val="00973E6D"/>
    <w:rsid w:val="00973FC6"/>
    <w:rsid w:val="00974746"/>
    <w:rsid w:val="009749FC"/>
    <w:rsid w:val="00974A72"/>
    <w:rsid w:val="00974A86"/>
    <w:rsid w:val="00974B0E"/>
    <w:rsid w:val="00974C95"/>
    <w:rsid w:val="00975119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055"/>
    <w:rsid w:val="009777F4"/>
    <w:rsid w:val="0097796B"/>
    <w:rsid w:val="00977AD8"/>
    <w:rsid w:val="00977AF0"/>
    <w:rsid w:val="00977BBE"/>
    <w:rsid w:val="00977F2D"/>
    <w:rsid w:val="0098016F"/>
    <w:rsid w:val="00980A10"/>
    <w:rsid w:val="00981130"/>
    <w:rsid w:val="00981528"/>
    <w:rsid w:val="00981529"/>
    <w:rsid w:val="009817BD"/>
    <w:rsid w:val="00981ADF"/>
    <w:rsid w:val="00981AF9"/>
    <w:rsid w:val="00981D14"/>
    <w:rsid w:val="00981F9D"/>
    <w:rsid w:val="00981FC2"/>
    <w:rsid w:val="0098218B"/>
    <w:rsid w:val="0098229C"/>
    <w:rsid w:val="00982558"/>
    <w:rsid w:val="0098278A"/>
    <w:rsid w:val="009827A6"/>
    <w:rsid w:val="0098289D"/>
    <w:rsid w:val="00982AA4"/>
    <w:rsid w:val="009832AD"/>
    <w:rsid w:val="0098345A"/>
    <w:rsid w:val="00983541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164"/>
    <w:rsid w:val="00984B98"/>
    <w:rsid w:val="00984C12"/>
    <w:rsid w:val="0098536B"/>
    <w:rsid w:val="009853AF"/>
    <w:rsid w:val="00985689"/>
    <w:rsid w:val="009856AA"/>
    <w:rsid w:val="00985C31"/>
    <w:rsid w:val="00985C73"/>
    <w:rsid w:val="00985EF7"/>
    <w:rsid w:val="00986093"/>
    <w:rsid w:val="009860DA"/>
    <w:rsid w:val="00986146"/>
    <w:rsid w:val="00986675"/>
    <w:rsid w:val="00986822"/>
    <w:rsid w:val="00986A1D"/>
    <w:rsid w:val="00986AE2"/>
    <w:rsid w:val="00986CF9"/>
    <w:rsid w:val="00986D69"/>
    <w:rsid w:val="00986D7A"/>
    <w:rsid w:val="00986E1D"/>
    <w:rsid w:val="00986E87"/>
    <w:rsid w:val="00986EBA"/>
    <w:rsid w:val="00986F82"/>
    <w:rsid w:val="00986FC8"/>
    <w:rsid w:val="0098727B"/>
    <w:rsid w:val="00987336"/>
    <w:rsid w:val="00987416"/>
    <w:rsid w:val="0098786E"/>
    <w:rsid w:val="0098789A"/>
    <w:rsid w:val="00990457"/>
    <w:rsid w:val="009909F7"/>
    <w:rsid w:val="00990B6C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F0F"/>
    <w:rsid w:val="00993F6D"/>
    <w:rsid w:val="009947A8"/>
    <w:rsid w:val="0099499F"/>
    <w:rsid w:val="00994A23"/>
    <w:rsid w:val="00994B5D"/>
    <w:rsid w:val="00994D00"/>
    <w:rsid w:val="00994E69"/>
    <w:rsid w:val="00995063"/>
    <w:rsid w:val="00995CBB"/>
    <w:rsid w:val="00995D5B"/>
    <w:rsid w:val="00995DF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AC0"/>
    <w:rsid w:val="00997B3E"/>
    <w:rsid w:val="00997CED"/>
    <w:rsid w:val="00997CF4"/>
    <w:rsid w:val="009A0049"/>
    <w:rsid w:val="009A03A8"/>
    <w:rsid w:val="009A03D6"/>
    <w:rsid w:val="009A0954"/>
    <w:rsid w:val="009A0B23"/>
    <w:rsid w:val="009A0D26"/>
    <w:rsid w:val="009A1090"/>
    <w:rsid w:val="009A1169"/>
    <w:rsid w:val="009A11EF"/>
    <w:rsid w:val="009A1302"/>
    <w:rsid w:val="009A164C"/>
    <w:rsid w:val="009A1AAC"/>
    <w:rsid w:val="009A1ADE"/>
    <w:rsid w:val="009A1BA6"/>
    <w:rsid w:val="009A1DDD"/>
    <w:rsid w:val="009A1E0F"/>
    <w:rsid w:val="009A1F0F"/>
    <w:rsid w:val="009A2156"/>
    <w:rsid w:val="009A22EA"/>
    <w:rsid w:val="009A29D7"/>
    <w:rsid w:val="009A2A71"/>
    <w:rsid w:val="009A2AD6"/>
    <w:rsid w:val="009A2BB6"/>
    <w:rsid w:val="009A2CB8"/>
    <w:rsid w:val="009A323C"/>
    <w:rsid w:val="009A3789"/>
    <w:rsid w:val="009A37CB"/>
    <w:rsid w:val="009A3CF4"/>
    <w:rsid w:val="009A3EAE"/>
    <w:rsid w:val="009A45A2"/>
    <w:rsid w:val="009A4729"/>
    <w:rsid w:val="009A538A"/>
    <w:rsid w:val="009A55E5"/>
    <w:rsid w:val="009A5665"/>
    <w:rsid w:val="009A5D9E"/>
    <w:rsid w:val="009A5DC3"/>
    <w:rsid w:val="009A5F7E"/>
    <w:rsid w:val="009A609E"/>
    <w:rsid w:val="009A64E7"/>
    <w:rsid w:val="009A65CC"/>
    <w:rsid w:val="009A6919"/>
    <w:rsid w:val="009A6AC7"/>
    <w:rsid w:val="009A7046"/>
    <w:rsid w:val="009A735F"/>
    <w:rsid w:val="009A7380"/>
    <w:rsid w:val="009A744F"/>
    <w:rsid w:val="009A7613"/>
    <w:rsid w:val="009B0408"/>
    <w:rsid w:val="009B04B7"/>
    <w:rsid w:val="009B0547"/>
    <w:rsid w:val="009B0843"/>
    <w:rsid w:val="009B08FE"/>
    <w:rsid w:val="009B0AF2"/>
    <w:rsid w:val="009B0DEE"/>
    <w:rsid w:val="009B1335"/>
    <w:rsid w:val="009B14BC"/>
    <w:rsid w:val="009B1555"/>
    <w:rsid w:val="009B16AD"/>
    <w:rsid w:val="009B173B"/>
    <w:rsid w:val="009B176D"/>
    <w:rsid w:val="009B179E"/>
    <w:rsid w:val="009B1AAA"/>
    <w:rsid w:val="009B1C21"/>
    <w:rsid w:val="009B1D31"/>
    <w:rsid w:val="009B1E47"/>
    <w:rsid w:val="009B1FAB"/>
    <w:rsid w:val="009B2245"/>
    <w:rsid w:val="009B27FD"/>
    <w:rsid w:val="009B2914"/>
    <w:rsid w:val="009B2CED"/>
    <w:rsid w:val="009B2E92"/>
    <w:rsid w:val="009B304F"/>
    <w:rsid w:val="009B3054"/>
    <w:rsid w:val="009B3071"/>
    <w:rsid w:val="009B30EF"/>
    <w:rsid w:val="009B3181"/>
    <w:rsid w:val="009B326D"/>
    <w:rsid w:val="009B334B"/>
    <w:rsid w:val="009B335D"/>
    <w:rsid w:val="009B35EB"/>
    <w:rsid w:val="009B363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648"/>
    <w:rsid w:val="009B5664"/>
    <w:rsid w:val="009B5B57"/>
    <w:rsid w:val="009B5C0A"/>
    <w:rsid w:val="009B5E49"/>
    <w:rsid w:val="009B5F21"/>
    <w:rsid w:val="009B60CB"/>
    <w:rsid w:val="009B653A"/>
    <w:rsid w:val="009B675B"/>
    <w:rsid w:val="009B7159"/>
    <w:rsid w:val="009B7241"/>
    <w:rsid w:val="009B725D"/>
    <w:rsid w:val="009B72B2"/>
    <w:rsid w:val="009B7368"/>
    <w:rsid w:val="009B73D7"/>
    <w:rsid w:val="009B7446"/>
    <w:rsid w:val="009B76E3"/>
    <w:rsid w:val="009B76F9"/>
    <w:rsid w:val="009B7907"/>
    <w:rsid w:val="009B7A20"/>
    <w:rsid w:val="009B7A72"/>
    <w:rsid w:val="009B7BB8"/>
    <w:rsid w:val="009C01AC"/>
    <w:rsid w:val="009C0225"/>
    <w:rsid w:val="009C025D"/>
    <w:rsid w:val="009C0463"/>
    <w:rsid w:val="009C0B13"/>
    <w:rsid w:val="009C0DA9"/>
    <w:rsid w:val="009C0E9B"/>
    <w:rsid w:val="009C0F4B"/>
    <w:rsid w:val="009C1212"/>
    <w:rsid w:val="009C126A"/>
    <w:rsid w:val="009C1473"/>
    <w:rsid w:val="009C1753"/>
    <w:rsid w:val="009C19F1"/>
    <w:rsid w:val="009C1D4C"/>
    <w:rsid w:val="009C216B"/>
    <w:rsid w:val="009C239E"/>
    <w:rsid w:val="009C26D0"/>
    <w:rsid w:val="009C2DD2"/>
    <w:rsid w:val="009C2E9F"/>
    <w:rsid w:val="009C3131"/>
    <w:rsid w:val="009C33DE"/>
    <w:rsid w:val="009C3409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DAB"/>
    <w:rsid w:val="009C4EB3"/>
    <w:rsid w:val="009C51D5"/>
    <w:rsid w:val="009C543C"/>
    <w:rsid w:val="009C577C"/>
    <w:rsid w:val="009C599A"/>
    <w:rsid w:val="009C5AA5"/>
    <w:rsid w:val="009C5EFF"/>
    <w:rsid w:val="009C60B5"/>
    <w:rsid w:val="009C6229"/>
    <w:rsid w:val="009C63D4"/>
    <w:rsid w:val="009C650E"/>
    <w:rsid w:val="009C6BBA"/>
    <w:rsid w:val="009C6F67"/>
    <w:rsid w:val="009C70DB"/>
    <w:rsid w:val="009C71AD"/>
    <w:rsid w:val="009C7468"/>
    <w:rsid w:val="009C75B0"/>
    <w:rsid w:val="009C75D1"/>
    <w:rsid w:val="009C766A"/>
    <w:rsid w:val="009C774A"/>
    <w:rsid w:val="009C77FA"/>
    <w:rsid w:val="009C7904"/>
    <w:rsid w:val="009C7D60"/>
    <w:rsid w:val="009D00E5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613"/>
    <w:rsid w:val="009D376E"/>
    <w:rsid w:val="009D3A5F"/>
    <w:rsid w:val="009D3DE8"/>
    <w:rsid w:val="009D400B"/>
    <w:rsid w:val="009D4014"/>
    <w:rsid w:val="009D4845"/>
    <w:rsid w:val="009D4A6F"/>
    <w:rsid w:val="009D4D61"/>
    <w:rsid w:val="009D4F88"/>
    <w:rsid w:val="009D5193"/>
    <w:rsid w:val="009D558B"/>
    <w:rsid w:val="009D5630"/>
    <w:rsid w:val="009D567A"/>
    <w:rsid w:val="009D598B"/>
    <w:rsid w:val="009D59FA"/>
    <w:rsid w:val="009D5A6F"/>
    <w:rsid w:val="009D5C32"/>
    <w:rsid w:val="009D5C56"/>
    <w:rsid w:val="009D5D3C"/>
    <w:rsid w:val="009D60F1"/>
    <w:rsid w:val="009D6113"/>
    <w:rsid w:val="009D621A"/>
    <w:rsid w:val="009D62D4"/>
    <w:rsid w:val="009D6472"/>
    <w:rsid w:val="009D669F"/>
    <w:rsid w:val="009D6A26"/>
    <w:rsid w:val="009D6AEB"/>
    <w:rsid w:val="009D6C64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A6C"/>
    <w:rsid w:val="009E0C88"/>
    <w:rsid w:val="009E0D19"/>
    <w:rsid w:val="009E0FC0"/>
    <w:rsid w:val="009E126D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9"/>
    <w:rsid w:val="009E37AF"/>
    <w:rsid w:val="009E3A12"/>
    <w:rsid w:val="009E3B0E"/>
    <w:rsid w:val="009E3CD1"/>
    <w:rsid w:val="009E3D08"/>
    <w:rsid w:val="009E3EB4"/>
    <w:rsid w:val="009E411F"/>
    <w:rsid w:val="009E43BA"/>
    <w:rsid w:val="009E4432"/>
    <w:rsid w:val="009E443C"/>
    <w:rsid w:val="009E4557"/>
    <w:rsid w:val="009E4748"/>
    <w:rsid w:val="009E4AB5"/>
    <w:rsid w:val="009E54FA"/>
    <w:rsid w:val="009E5520"/>
    <w:rsid w:val="009E572E"/>
    <w:rsid w:val="009E5850"/>
    <w:rsid w:val="009E5A3F"/>
    <w:rsid w:val="009E5AB4"/>
    <w:rsid w:val="009E5AF5"/>
    <w:rsid w:val="009E5B62"/>
    <w:rsid w:val="009E5EB5"/>
    <w:rsid w:val="009E61C8"/>
    <w:rsid w:val="009E65A5"/>
    <w:rsid w:val="009E6611"/>
    <w:rsid w:val="009E6622"/>
    <w:rsid w:val="009E6672"/>
    <w:rsid w:val="009E6C9E"/>
    <w:rsid w:val="009E6E0A"/>
    <w:rsid w:val="009E6FD1"/>
    <w:rsid w:val="009E7072"/>
    <w:rsid w:val="009E74F0"/>
    <w:rsid w:val="009E762B"/>
    <w:rsid w:val="009E7A71"/>
    <w:rsid w:val="009E7D0A"/>
    <w:rsid w:val="009E7F23"/>
    <w:rsid w:val="009E7F51"/>
    <w:rsid w:val="009F002A"/>
    <w:rsid w:val="009F00F5"/>
    <w:rsid w:val="009F0388"/>
    <w:rsid w:val="009F072F"/>
    <w:rsid w:val="009F0768"/>
    <w:rsid w:val="009F089F"/>
    <w:rsid w:val="009F09E0"/>
    <w:rsid w:val="009F0A25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164"/>
    <w:rsid w:val="009F323A"/>
    <w:rsid w:val="009F32FE"/>
    <w:rsid w:val="009F34C3"/>
    <w:rsid w:val="009F36B6"/>
    <w:rsid w:val="009F37C1"/>
    <w:rsid w:val="009F3B30"/>
    <w:rsid w:val="009F457D"/>
    <w:rsid w:val="009F4664"/>
    <w:rsid w:val="009F4A44"/>
    <w:rsid w:val="009F4C47"/>
    <w:rsid w:val="009F4CE9"/>
    <w:rsid w:val="009F5069"/>
    <w:rsid w:val="009F5117"/>
    <w:rsid w:val="009F514E"/>
    <w:rsid w:val="009F5455"/>
    <w:rsid w:val="009F5763"/>
    <w:rsid w:val="009F5A76"/>
    <w:rsid w:val="009F5C48"/>
    <w:rsid w:val="009F6053"/>
    <w:rsid w:val="009F606D"/>
    <w:rsid w:val="009F66F9"/>
    <w:rsid w:val="009F672C"/>
    <w:rsid w:val="009F6F67"/>
    <w:rsid w:val="009F74A1"/>
    <w:rsid w:val="009F74D1"/>
    <w:rsid w:val="009F760F"/>
    <w:rsid w:val="009F76E6"/>
    <w:rsid w:val="009F7867"/>
    <w:rsid w:val="009F7A09"/>
    <w:rsid w:val="009F7AD6"/>
    <w:rsid w:val="009F7D66"/>
    <w:rsid w:val="009F7F7E"/>
    <w:rsid w:val="00A00921"/>
    <w:rsid w:val="00A00A0E"/>
    <w:rsid w:val="00A00BD2"/>
    <w:rsid w:val="00A00E56"/>
    <w:rsid w:val="00A01167"/>
    <w:rsid w:val="00A0121F"/>
    <w:rsid w:val="00A0168E"/>
    <w:rsid w:val="00A01747"/>
    <w:rsid w:val="00A01874"/>
    <w:rsid w:val="00A019B4"/>
    <w:rsid w:val="00A01C10"/>
    <w:rsid w:val="00A01F03"/>
    <w:rsid w:val="00A01F6F"/>
    <w:rsid w:val="00A0223D"/>
    <w:rsid w:val="00A027F3"/>
    <w:rsid w:val="00A02A2B"/>
    <w:rsid w:val="00A02BCB"/>
    <w:rsid w:val="00A0340A"/>
    <w:rsid w:val="00A03801"/>
    <w:rsid w:val="00A038F8"/>
    <w:rsid w:val="00A03978"/>
    <w:rsid w:val="00A03AB1"/>
    <w:rsid w:val="00A03C64"/>
    <w:rsid w:val="00A04134"/>
    <w:rsid w:val="00A04512"/>
    <w:rsid w:val="00A045F3"/>
    <w:rsid w:val="00A04CC1"/>
    <w:rsid w:val="00A04D7E"/>
    <w:rsid w:val="00A04DE0"/>
    <w:rsid w:val="00A051D9"/>
    <w:rsid w:val="00A05307"/>
    <w:rsid w:val="00A05806"/>
    <w:rsid w:val="00A058BF"/>
    <w:rsid w:val="00A059E8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0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B8F"/>
    <w:rsid w:val="00A11C86"/>
    <w:rsid w:val="00A11E56"/>
    <w:rsid w:val="00A11FFC"/>
    <w:rsid w:val="00A12551"/>
    <w:rsid w:val="00A1258F"/>
    <w:rsid w:val="00A125C5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A09"/>
    <w:rsid w:val="00A13AE6"/>
    <w:rsid w:val="00A13BB9"/>
    <w:rsid w:val="00A145C0"/>
    <w:rsid w:val="00A14785"/>
    <w:rsid w:val="00A1498F"/>
    <w:rsid w:val="00A149FA"/>
    <w:rsid w:val="00A14BAC"/>
    <w:rsid w:val="00A14C0E"/>
    <w:rsid w:val="00A150EA"/>
    <w:rsid w:val="00A15137"/>
    <w:rsid w:val="00A151D8"/>
    <w:rsid w:val="00A15331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34A"/>
    <w:rsid w:val="00A17662"/>
    <w:rsid w:val="00A179E0"/>
    <w:rsid w:val="00A17A91"/>
    <w:rsid w:val="00A17C4F"/>
    <w:rsid w:val="00A20113"/>
    <w:rsid w:val="00A20459"/>
    <w:rsid w:val="00A205B5"/>
    <w:rsid w:val="00A20653"/>
    <w:rsid w:val="00A206D3"/>
    <w:rsid w:val="00A207E7"/>
    <w:rsid w:val="00A20A39"/>
    <w:rsid w:val="00A20E8A"/>
    <w:rsid w:val="00A212E8"/>
    <w:rsid w:val="00A220FA"/>
    <w:rsid w:val="00A2229B"/>
    <w:rsid w:val="00A223AD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3E4"/>
    <w:rsid w:val="00A2459D"/>
    <w:rsid w:val="00A247AA"/>
    <w:rsid w:val="00A24858"/>
    <w:rsid w:val="00A24910"/>
    <w:rsid w:val="00A24C72"/>
    <w:rsid w:val="00A24D49"/>
    <w:rsid w:val="00A24DCA"/>
    <w:rsid w:val="00A24E23"/>
    <w:rsid w:val="00A24EC7"/>
    <w:rsid w:val="00A2534D"/>
    <w:rsid w:val="00A25380"/>
    <w:rsid w:val="00A25602"/>
    <w:rsid w:val="00A25666"/>
    <w:rsid w:val="00A2566C"/>
    <w:rsid w:val="00A25BC5"/>
    <w:rsid w:val="00A25CAB"/>
    <w:rsid w:val="00A25F05"/>
    <w:rsid w:val="00A260D2"/>
    <w:rsid w:val="00A2636D"/>
    <w:rsid w:val="00A26439"/>
    <w:rsid w:val="00A26491"/>
    <w:rsid w:val="00A264C4"/>
    <w:rsid w:val="00A26BE6"/>
    <w:rsid w:val="00A26F58"/>
    <w:rsid w:val="00A27774"/>
    <w:rsid w:val="00A27D4A"/>
    <w:rsid w:val="00A27F17"/>
    <w:rsid w:val="00A27F4A"/>
    <w:rsid w:val="00A30562"/>
    <w:rsid w:val="00A305B7"/>
    <w:rsid w:val="00A30B2D"/>
    <w:rsid w:val="00A30BA0"/>
    <w:rsid w:val="00A30BBF"/>
    <w:rsid w:val="00A30C32"/>
    <w:rsid w:val="00A311AE"/>
    <w:rsid w:val="00A312A6"/>
    <w:rsid w:val="00A3130E"/>
    <w:rsid w:val="00A315DE"/>
    <w:rsid w:val="00A317EB"/>
    <w:rsid w:val="00A3191A"/>
    <w:rsid w:val="00A3193B"/>
    <w:rsid w:val="00A3197E"/>
    <w:rsid w:val="00A31F37"/>
    <w:rsid w:val="00A323DC"/>
    <w:rsid w:val="00A32404"/>
    <w:rsid w:val="00A324CF"/>
    <w:rsid w:val="00A326F3"/>
    <w:rsid w:val="00A32799"/>
    <w:rsid w:val="00A32E8B"/>
    <w:rsid w:val="00A32ED6"/>
    <w:rsid w:val="00A332CE"/>
    <w:rsid w:val="00A33776"/>
    <w:rsid w:val="00A3380C"/>
    <w:rsid w:val="00A33A5C"/>
    <w:rsid w:val="00A33D2B"/>
    <w:rsid w:val="00A344A5"/>
    <w:rsid w:val="00A346C3"/>
    <w:rsid w:val="00A34A01"/>
    <w:rsid w:val="00A34C3C"/>
    <w:rsid w:val="00A34C69"/>
    <w:rsid w:val="00A34D4A"/>
    <w:rsid w:val="00A34F73"/>
    <w:rsid w:val="00A350A3"/>
    <w:rsid w:val="00A35147"/>
    <w:rsid w:val="00A356BD"/>
    <w:rsid w:val="00A35D4A"/>
    <w:rsid w:val="00A35DED"/>
    <w:rsid w:val="00A35F8F"/>
    <w:rsid w:val="00A36155"/>
    <w:rsid w:val="00A36227"/>
    <w:rsid w:val="00A3629E"/>
    <w:rsid w:val="00A3635A"/>
    <w:rsid w:val="00A365AD"/>
    <w:rsid w:val="00A369CB"/>
    <w:rsid w:val="00A369D3"/>
    <w:rsid w:val="00A36ACB"/>
    <w:rsid w:val="00A36F48"/>
    <w:rsid w:val="00A3710A"/>
    <w:rsid w:val="00A37A3A"/>
    <w:rsid w:val="00A37C1B"/>
    <w:rsid w:val="00A37CBA"/>
    <w:rsid w:val="00A37E09"/>
    <w:rsid w:val="00A40048"/>
    <w:rsid w:val="00A401F9"/>
    <w:rsid w:val="00A407F0"/>
    <w:rsid w:val="00A409ED"/>
    <w:rsid w:val="00A40D5F"/>
    <w:rsid w:val="00A40D8E"/>
    <w:rsid w:val="00A4118D"/>
    <w:rsid w:val="00A411C7"/>
    <w:rsid w:val="00A41A50"/>
    <w:rsid w:val="00A41B60"/>
    <w:rsid w:val="00A41BFB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2ED4"/>
    <w:rsid w:val="00A42F18"/>
    <w:rsid w:val="00A43319"/>
    <w:rsid w:val="00A433D1"/>
    <w:rsid w:val="00A4346C"/>
    <w:rsid w:val="00A436CE"/>
    <w:rsid w:val="00A4370F"/>
    <w:rsid w:val="00A4371A"/>
    <w:rsid w:val="00A4385D"/>
    <w:rsid w:val="00A43C55"/>
    <w:rsid w:val="00A4435F"/>
    <w:rsid w:val="00A44813"/>
    <w:rsid w:val="00A4485A"/>
    <w:rsid w:val="00A44B43"/>
    <w:rsid w:val="00A44B89"/>
    <w:rsid w:val="00A44D4B"/>
    <w:rsid w:val="00A4503E"/>
    <w:rsid w:val="00A45071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AB0"/>
    <w:rsid w:val="00A45BE7"/>
    <w:rsid w:val="00A45D21"/>
    <w:rsid w:val="00A45D49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2A3"/>
    <w:rsid w:val="00A52635"/>
    <w:rsid w:val="00A52895"/>
    <w:rsid w:val="00A528FF"/>
    <w:rsid w:val="00A52987"/>
    <w:rsid w:val="00A52D7D"/>
    <w:rsid w:val="00A52F43"/>
    <w:rsid w:val="00A52FC7"/>
    <w:rsid w:val="00A533C8"/>
    <w:rsid w:val="00A533E4"/>
    <w:rsid w:val="00A535D8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4E2C"/>
    <w:rsid w:val="00A55074"/>
    <w:rsid w:val="00A554E5"/>
    <w:rsid w:val="00A555A7"/>
    <w:rsid w:val="00A5568C"/>
    <w:rsid w:val="00A55708"/>
    <w:rsid w:val="00A55728"/>
    <w:rsid w:val="00A55EEB"/>
    <w:rsid w:val="00A56306"/>
    <w:rsid w:val="00A564D4"/>
    <w:rsid w:val="00A566AB"/>
    <w:rsid w:val="00A56AE6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73C"/>
    <w:rsid w:val="00A63809"/>
    <w:rsid w:val="00A63EEA"/>
    <w:rsid w:val="00A64278"/>
    <w:rsid w:val="00A642B7"/>
    <w:rsid w:val="00A645E5"/>
    <w:rsid w:val="00A64A6E"/>
    <w:rsid w:val="00A64CF0"/>
    <w:rsid w:val="00A64DA4"/>
    <w:rsid w:val="00A6519F"/>
    <w:rsid w:val="00A65315"/>
    <w:rsid w:val="00A6539C"/>
    <w:rsid w:val="00A6542C"/>
    <w:rsid w:val="00A65438"/>
    <w:rsid w:val="00A65551"/>
    <w:rsid w:val="00A65741"/>
    <w:rsid w:val="00A65846"/>
    <w:rsid w:val="00A65931"/>
    <w:rsid w:val="00A659EF"/>
    <w:rsid w:val="00A65A70"/>
    <w:rsid w:val="00A65AE7"/>
    <w:rsid w:val="00A65C0B"/>
    <w:rsid w:val="00A65E0B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7B3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40F"/>
    <w:rsid w:val="00A735E4"/>
    <w:rsid w:val="00A73609"/>
    <w:rsid w:val="00A73803"/>
    <w:rsid w:val="00A739A7"/>
    <w:rsid w:val="00A7427D"/>
    <w:rsid w:val="00A742E0"/>
    <w:rsid w:val="00A74566"/>
    <w:rsid w:val="00A74692"/>
    <w:rsid w:val="00A7469E"/>
    <w:rsid w:val="00A7485A"/>
    <w:rsid w:val="00A74A93"/>
    <w:rsid w:val="00A74CBA"/>
    <w:rsid w:val="00A752F7"/>
    <w:rsid w:val="00A75309"/>
    <w:rsid w:val="00A7546F"/>
    <w:rsid w:val="00A755ED"/>
    <w:rsid w:val="00A7570D"/>
    <w:rsid w:val="00A75A52"/>
    <w:rsid w:val="00A75A9E"/>
    <w:rsid w:val="00A75D69"/>
    <w:rsid w:val="00A75EA6"/>
    <w:rsid w:val="00A760DF"/>
    <w:rsid w:val="00A7618B"/>
    <w:rsid w:val="00A7640B"/>
    <w:rsid w:val="00A764DC"/>
    <w:rsid w:val="00A765EB"/>
    <w:rsid w:val="00A766B5"/>
    <w:rsid w:val="00A766C9"/>
    <w:rsid w:val="00A767E0"/>
    <w:rsid w:val="00A7690A"/>
    <w:rsid w:val="00A76DA8"/>
    <w:rsid w:val="00A76DC3"/>
    <w:rsid w:val="00A76EEF"/>
    <w:rsid w:val="00A773A8"/>
    <w:rsid w:val="00A774FB"/>
    <w:rsid w:val="00A775B9"/>
    <w:rsid w:val="00A77660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68F"/>
    <w:rsid w:val="00A8075B"/>
    <w:rsid w:val="00A8091E"/>
    <w:rsid w:val="00A80969"/>
    <w:rsid w:val="00A811A5"/>
    <w:rsid w:val="00A8168F"/>
    <w:rsid w:val="00A81CA9"/>
    <w:rsid w:val="00A81CF3"/>
    <w:rsid w:val="00A81D91"/>
    <w:rsid w:val="00A81F29"/>
    <w:rsid w:val="00A81F60"/>
    <w:rsid w:val="00A81FD1"/>
    <w:rsid w:val="00A82035"/>
    <w:rsid w:val="00A82614"/>
    <w:rsid w:val="00A82949"/>
    <w:rsid w:val="00A83346"/>
    <w:rsid w:val="00A836EC"/>
    <w:rsid w:val="00A83BD0"/>
    <w:rsid w:val="00A83D81"/>
    <w:rsid w:val="00A84253"/>
    <w:rsid w:val="00A8428E"/>
    <w:rsid w:val="00A84420"/>
    <w:rsid w:val="00A84673"/>
    <w:rsid w:val="00A84873"/>
    <w:rsid w:val="00A84CFF"/>
    <w:rsid w:val="00A84DED"/>
    <w:rsid w:val="00A8517D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CB6"/>
    <w:rsid w:val="00A86EA7"/>
    <w:rsid w:val="00A8742B"/>
    <w:rsid w:val="00A87486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1FDD"/>
    <w:rsid w:val="00A92066"/>
    <w:rsid w:val="00A92516"/>
    <w:rsid w:val="00A926B5"/>
    <w:rsid w:val="00A92776"/>
    <w:rsid w:val="00A92855"/>
    <w:rsid w:val="00A93181"/>
    <w:rsid w:val="00A9351E"/>
    <w:rsid w:val="00A935CD"/>
    <w:rsid w:val="00A93660"/>
    <w:rsid w:val="00A938E6"/>
    <w:rsid w:val="00A93980"/>
    <w:rsid w:val="00A93A9E"/>
    <w:rsid w:val="00A93B33"/>
    <w:rsid w:val="00A93C7D"/>
    <w:rsid w:val="00A93C9D"/>
    <w:rsid w:val="00A93CCF"/>
    <w:rsid w:val="00A94167"/>
    <w:rsid w:val="00A942C9"/>
    <w:rsid w:val="00A943BE"/>
    <w:rsid w:val="00A9480F"/>
    <w:rsid w:val="00A949CA"/>
    <w:rsid w:val="00A94B47"/>
    <w:rsid w:val="00A94E4E"/>
    <w:rsid w:val="00A94EB6"/>
    <w:rsid w:val="00A95414"/>
    <w:rsid w:val="00A95514"/>
    <w:rsid w:val="00A956A9"/>
    <w:rsid w:val="00A957C2"/>
    <w:rsid w:val="00A95BD5"/>
    <w:rsid w:val="00A95C53"/>
    <w:rsid w:val="00A960AD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22"/>
    <w:rsid w:val="00A978D2"/>
    <w:rsid w:val="00A979E1"/>
    <w:rsid w:val="00A97F2A"/>
    <w:rsid w:val="00AA011C"/>
    <w:rsid w:val="00AA01CC"/>
    <w:rsid w:val="00AA020D"/>
    <w:rsid w:val="00AA0651"/>
    <w:rsid w:val="00AA0687"/>
    <w:rsid w:val="00AA083C"/>
    <w:rsid w:val="00AA087E"/>
    <w:rsid w:val="00AA08BD"/>
    <w:rsid w:val="00AA0B7F"/>
    <w:rsid w:val="00AA0B9E"/>
    <w:rsid w:val="00AA0EBC"/>
    <w:rsid w:val="00AA1087"/>
    <w:rsid w:val="00AA1279"/>
    <w:rsid w:val="00AA161A"/>
    <w:rsid w:val="00AA186C"/>
    <w:rsid w:val="00AA199F"/>
    <w:rsid w:val="00AA1B82"/>
    <w:rsid w:val="00AA1CBE"/>
    <w:rsid w:val="00AA1D98"/>
    <w:rsid w:val="00AA1DA5"/>
    <w:rsid w:val="00AA1E51"/>
    <w:rsid w:val="00AA22E4"/>
    <w:rsid w:val="00AA236F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A9D"/>
    <w:rsid w:val="00AA2B62"/>
    <w:rsid w:val="00AA2F7A"/>
    <w:rsid w:val="00AA30AD"/>
    <w:rsid w:val="00AA3182"/>
    <w:rsid w:val="00AA3183"/>
    <w:rsid w:val="00AA3562"/>
    <w:rsid w:val="00AA3577"/>
    <w:rsid w:val="00AA3646"/>
    <w:rsid w:val="00AA3733"/>
    <w:rsid w:val="00AA400C"/>
    <w:rsid w:val="00AA4131"/>
    <w:rsid w:val="00AA4605"/>
    <w:rsid w:val="00AA4729"/>
    <w:rsid w:val="00AA48B1"/>
    <w:rsid w:val="00AA48E2"/>
    <w:rsid w:val="00AA4BA8"/>
    <w:rsid w:val="00AA4CF6"/>
    <w:rsid w:val="00AA5004"/>
    <w:rsid w:val="00AA51AD"/>
    <w:rsid w:val="00AA526E"/>
    <w:rsid w:val="00AA542A"/>
    <w:rsid w:val="00AA591E"/>
    <w:rsid w:val="00AA5A92"/>
    <w:rsid w:val="00AA5A9C"/>
    <w:rsid w:val="00AA5DF4"/>
    <w:rsid w:val="00AA6129"/>
    <w:rsid w:val="00AA64BE"/>
    <w:rsid w:val="00AA64FC"/>
    <w:rsid w:val="00AA65C9"/>
    <w:rsid w:val="00AA66CB"/>
    <w:rsid w:val="00AA6774"/>
    <w:rsid w:val="00AA69F3"/>
    <w:rsid w:val="00AA6B62"/>
    <w:rsid w:val="00AA6CCD"/>
    <w:rsid w:val="00AA7454"/>
    <w:rsid w:val="00AA7B17"/>
    <w:rsid w:val="00AA7C6E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52C"/>
    <w:rsid w:val="00AB173D"/>
    <w:rsid w:val="00AB18AC"/>
    <w:rsid w:val="00AB19FF"/>
    <w:rsid w:val="00AB1A0A"/>
    <w:rsid w:val="00AB1AAA"/>
    <w:rsid w:val="00AB1C40"/>
    <w:rsid w:val="00AB1EB7"/>
    <w:rsid w:val="00AB226F"/>
    <w:rsid w:val="00AB2567"/>
    <w:rsid w:val="00AB25E2"/>
    <w:rsid w:val="00AB268D"/>
    <w:rsid w:val="00AB2740"/>
    <w:rsid w:val="00AB2A23"/>
    <w:rsid w:val="00AB3080"/>
    <w:rsid w:val="00AB3202"/>
    <w:rsid w:val="00AB384D"/>
    <w:rsid w:val="00AB3923"/>
    <w:rsid w:val="00AB399C"/>
    <w:rsid w:val="00AB3A15"/>
    <w:rsid w:val="00AB3A72"/>
    <w:rsid w:val="00AB3CEF"/>
    <w:rsid w:val="00AB43BA"/>
    <w:rsid w:val="00AB4519"/>
    <w:rsid w:val="00AB458B"/>
    <w:rsid w:val="00AB4A0A"/>
    <w:rsid w:val="00AB4ECC"/>
    <w:rsid w:val="00AB4F0F"/>
    <w:rsid w:val="00AB5041"/>
    <w:rsid w:val="00AB5065"/>
    <w:rsid w:val="00AB5119"/>
    <w:rsid w:val="00AB52AE"/>
    <w:rsid w:val="00AB53E3"/>
    <w:rsid w:val="00AB5460"/>
    <w:rsid w:val="00AB5530"/>
    <w:rsid w:val="00AB5625"/>
    <w:rsid w:val="00AB58CF"/>
    <w:rsid w:val="00AB5A02"/>
    <w:rsid w:val="00AB607B"/>
    <w:rsid w:val="00AB60D9"/>
    <w:rsid w:val="00AB60E2"/>
    <w:rsid w:val="00AB615D"/>
    <w:rsid w:val="00AB61E1"/>
    <w:rsid w:val="00AB648B"/>
    <w:rsid w:val="00AB6582"/>
    <w:rsid w:val="00AB6601"/>
    <w:rsid w:val="00AB674E"/>
    <w:rsid w:val="00AB6844"/>
    <w:rsid w:val="00AB69CE"/>
    <w:rsid w:val="00AB6B49"/>
    <w:rsid w:val="00AB6D79"/>
    <w:rsid w:val="00AB6EFD"/>
    <w:rsid w:val="00AB6FBC"/>
    <w:rsid w:val="00AB709E"/>
    <w:rsid w:val="00AB755D"/>
    <w:rsid w:val="00AB762C"/>
    <w:rsid w:val="00AB77BC"/>
    <w:rsid w:val="00AB7802"/>
    <w:rsid w:val="00AB7806"/>
    <w:rsid w:val="00AB7913"/>
    <w:rsid w:val="00AB7A49"/>
    <w:rsid w:val="00AB7A54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F48"/>
    <w:rsid w:val="00AC10AD"/>
    <w:rsid w:val="00AC163F"/>
    <w:rsid w:val="00AC178D"/>
    <w:rsid w:val="00AC17BA"/>
    <w:rsid w:val="00AC1E55"/>
    <w:rsid w:val="00AC1F7D"/>
    <w:rsid w:val="00AC228B"/>
    <w:rsid w:val="00AC267E"/>
    <w:rsid w:val="00AC2784"/>
    <w:rsid w:val="00AC2878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DF7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AA4"/>
    <w:rsid w:val="00AC6C07"/>
    <w:rsid w:val="00AC6CE2"/>
    <w:rsid w:val="00AC753A"/>
    <w:rsid w:val="00AC76CF"/>
    <w:rsid w:val="00AC7D98"/>
    <w:rsid w:val="00AC7FC3"/>
    <w:rsid w:val="00AD00C5"/>
    <w:rsid w:val="00AD02D1"/>
    <w:rsid w:val="00AD030F"/>
    <w:rsid w:val="00AD09F3"/>
    <w:rsid w:val="00AD1644"/>
    <w:rsid w:val="00AD165F"/>
    <w:rsid w:val="00AD16D3"/>
    <w:rsid w:val="00AD1A40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A8B"/>
    <w:rsid w:val="00AD3CAD"/>
    <w:rsid w:val="00AD3E02"/>
    <w:rsid w:val="00AD417F"/>
    <w:rsid w:val="00AD4256"/>
    <w:rsid w:val="00AD42F1"/>
    <w:rsid w:val="00AD448A"/>
    <w:rsid w:val="00AD46C1"/>
    <w:rsid w:val="00AD4813"/>
    <w:rsid w:val="00AD4B09"/>
    <w:rsid w:val="00AD4CBB"/>
    <w:rsid w:val="00AD53C8"/>
    <w:rsid w:val="00AD5839"/>
    <w:rsid w:val="00AD5969"/>
    <w:rsid w:val="00AD596B"/>
    <w:rsid w:val="00AD59C6"/>
    <w:rsid w:val="00AD5A99"/>
    <w:rsid w:val="00AD5D57"/>
    <w:rsid w:val="00AD5D76"/>
    <w:rsid w:val="00AD641E"/>
    <w:rsid w:val="00AD6639"/>
    <w:rsid w:val="00AD686E"/>
    <w:rsid w:val="00AD69FF"/>
    <w:rsid w:val="00AD6A3B"/>
    <w:rsid w:val="00AD6B0B"/>
    <w:rsid w:val="00AD6B1D"/>
    <w:rsid w:val="00AD6C49"/>
    <w:rsid w:val="00AD702B"/>
    <w:rsid w:val="00AD708B"/>
    <w:rsid w:val="00AD7187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8F4"/>
    <w:rsid w:val="00AE0DA9"/>
    <w:rsid w:val="00AE10D6"/>
    <w:rsid w:val="00AE122D"/>
    <w:rsid w:val="00AE141E"/>
    <w:rsid w:val="00AE149D"/>
    <w:rsid w:val="00AE1BC0"/>
    <w:rsid w:val="00AE1D12"/>
    <w:rsid w:val="00AE1DC2"/>
    <w:rsid w:val="00AE22C3"/>
    <w:rsid w:val="00AE2866"/>
    <w:rsid w:val="00AE2A48"/>
    <w:rsid w:val="00AE2BED"/>
    <w:rsid w:val="00AE2C18"/>
    <w:rsid w:val="00AE2D94"/>
    <w:rsid w:val="00AE306D"/>
    <w:rsid w:val="00AE3691"/>
    <w:rsid w:val="00AE37B4"/>
    <w:rsid w:val="00AE3894"/>
    <w:rsid w:val="00AE3946"/>
    <w:rsid w:val="00AE39D2"/>
    <w:rsid w:val="00AE3A21"/>
    <w:rsid w:val="00AE3A68"/>
    <w:rsid w:val="00AE3C2A"/>
    <w:rsid w:val="00AE3DE1"/>
    <w:rsid w:val="00AE3DEE"/>
    <w:rsid w:val="00AE3EE3"/>
    <w:rsid w:val="00AE3F18"/>
    <w:rsid w:val="00AE3F96"/>
    <w:rsid w:val="00AE40CF"/>
    <w:rsid w:val="00AE4191"/>
    <w:rsid w:val="00AE4A7F"/>
    <w:rsid w:val="00AE4AE5"/>
    <w:rsid w:val="00AE4F50"/>
    <w:rsid w:val="00AE52E9"/>
    <w:rsid w:val="00AE5439"/>
    <w:rsid w:val="00AE55F2"/>
    <w:rsid w:val="00AE5674"/>
    <w:rsid w:val="00AE56E2"/>
    <w:rsid w:val="00AE57FF"/>
    <w:rsid w:val="00AE5E1A"/>
    <w:rsid w:val="00AE601B"/>
    <w:rsid w:val="00AE60FF"/>
    <w:rsid w:val="00AE61B2"/>
    <w:rsid w:val="00AE6CD5"/>
    <w:rsid w:val="00AE6CDE"/>
    <w:rsid w:val="00AE6D07"/>
    <w:rsid w:val="00AE6DE0"/>
    <w:rsid w:val="00AE6E62"/>
    <w:rsid w:val="00AE6E65"/>
    <w:rsid w:val="00AE6F3E"/>
    <w:rsid w:val="00AE6F64"/>
    <w:rsid w:val="00AE7740"/>
    <w:rsid w:val="00AE77C4"/>
    <w:rsid w:val="00AE78D1"/>
    <w:rsid w:val="00AE7B58"/>
    <w:rsid w:val="00AE7B59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8F4"/>
    <w:rsid w:val="00AF093D"/>
    <w:rsid w:val="00AF0A6B"/>
    <w:rsid w:val="00AF0B3D"/>
    <w:rsid w:val="00AF0E04"/>
    <w:rsid w:val="00AF113B"/>
    <w:rsid w:val="00AF139F"/>
    <w:rsid w:val="00AF1449"/>
    <w:rsid w:val="00AF1CC8"/>
    <w:rsid w:val="00AF1E72"/>
    <w:rsid w:val="00AF2106"/>
    <w:rsid w:val="00AF2225"/>
    <w:rsid w:val="00AF2891"/>
    <w:rsid w:val="00AF290D"/>
    <w:rsid w:val="00AF2CA4"/>
    <w:rsid w:val="00AF2D54"/>
    <w:rsid w:val="00AF2DCF"/>
    <w:rsid w:val="00AF31CD"/>
    <w:rsid w:val="00AF3458"/>
    <w:rsid w:val="00AF34C9"/>
    <w:rsid w:val="00AF35A7"/>
    <w:rsid w:val="00AF37B2"/>
    <w:rsid w:val="00AF39C7"/>
    <w:rsid w:val="00AF39DC"/>
    <w:rsid w:val="00AF3F7B"/>
    <w:rsid w:val="00AF408D"/>
    <w:rsid w:val="00AF41B5"/>
    <w:rsid w:val="00AF4206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19E"/>
    <w:rsid w:val="00AF53DA"/>
    <w:rsid w:val="00AF54AB"/>
    <w:rsid w:val="00AF55DE"/>
    <w:rsid w:val="00AF570A"/>
    <w:rsid w:val="00AF5A19"/>
    <w:rsid w:val="00AF5B7D"/>
    <w:rsid w:val="00AF5EC6"/>
    <w:rsid w:val="00AF6029"/>
    <w:rsid w:val="00AF6077"/>
    <w:rsid w:val="00AF63AC"/>
    <w:rsid w:val="00AF6780"/>
    <w:rsid w:val="00AF68D8"/>
    <w:rsid w:val="00AF68DB"/>
    <w:rsid w:val="00AF6C38"/>
    <w:rsid w:val="00AF6E8A"/>
    <w:rsid w:val="00AF6F07"/>
    <w:rsid w:val="00AF7118"/>
    <w:rsid w:val="00AF7213"/>
    <w:rsid w:val="00AF7534"/>
    <w:rsid w:val="00AF7771"/>
    <w:rsid w:val="00AF7D92"/>
    <w:rsid w:val="00AF7DE9"/>
    <w:rsid w:val="00AF7FCB"/>
    <w:rsid w:val="00B0025F"/>
    <w:rsid w:val="00B005E7"/>
    <w:rsid w:val="00B00DF2"/>
    <w:rsid w:val="00B011CC"/>
    <w:rsid w:val="00B013CA"/>
    <w:rsid w:val="00B015F3"/>
    <w:rsid w:val="00B0193F"/>
    <w:rsid w:val="00B01B9B"/>
    <w:rsid w:val="00B01EB0"/>
    <w:rsid w:val="00B022C9"/>
    <w:rsid w:val="00B02313"/>
    <w:rsid w:val="00B0253D"/>
    <w:rsid w:val="00B025B1"/>
    <w:rsid w:val="00B0261D"/>
    <w:rsid w:val="00B02653"/>
    <w:rsid w:val="00B02666"/>
    <w:rsid w:val="00B028B9"/>
    <w:rsid w:val="00B02C58"/>
    <w:rsid w:val="00B02DD8"/>
    <w:rsid w:val="00B02E13"/>
    <w:rsid w:val="00B031E1"/>
    <w:rsid w:val="00B033FA"/>
    <w:rsid w:val="00B03B43"/>
    <w:rsid w:val="00B04048"/>
    <w:rsid w:val="00B040F9"/>
    <w:rsid w:val="00B0466F"/>
    <w:rsid w:val="00B049E2"/>
    <w:rsid w:val="00B04C51"/>
    <w:rsid w:val="00B04C5C"/>
    <w:rsid w:val="00B04D83"/>
    <w:rsid w:val="00B04F3D"/>
    <w:rsid w:val="00B04F7C"/>
    <w:rsid w:val="00B055DF"/>
    <w:rsid w:val="00B05702"/>
    <w:rsid w:val="00B057A3"/>
    <w:rsid w:val="00B05C14"/>
    <w:rsid w:val="00B05E22"/>
    <w:rsid w:val="00B065BC"/>
    <w:rsid w:val="00B0666E"/>
    <w:rsid w:val="00B06DD9"/>
    <w:rsid w:val="00B06E69"/>
    <w:rsid w:val="00B06ECD"/>
    <w:rsid w:val="00B0704C"/>
    <w:rsid w:val="00B07060"/>
    <w:rsid w:val="00B071C1"/>
    <w:rsid w:val="00B072E6"/>
    <w:rsid w:val="00B07705"/>
    <w:rsid w:val="00B07753"/>
    <w:rsid w:val="00B07C9F"/>
    <w:rsid w:val="00B07CD6"/>
    <w:rsid w:val="00B07D9F"/>
    <w:rsid w:val="00B07E3A"/>
    <w:rsid w:val="00B07E52"/>
    <w:rsid w:val="00B10010"/>
    <w:rsid w:val="00B10232"/>
    <w:rsid w:val="00B102DD"/>
    <w:rsid w:val="00B102F2"/>
    <w:rsid w:val="00B10BE1"/>
    <w:rsid w:val="00B110FD"/>
    <w:rsid w:val="00B112FE"/>
    <w:rsid w:val="00B115E4"/>
    <w:rsid w:val="00B11775"/>
    <w:rsid w:val="00B11F48"/>
    <w:rsid w:val="00B12066"/>
    <w:rsid w:val="00B1265F"/>
    <w:rsid w:val="00B12974"/>
    <w:rsid w:val="00B12B3F"/>
    <w:rsid w:val="00B12E10"/>
    <w:rsid w:val="00B12F75"/>
    <w:rsid w:val="00B1302D"/>
    <w:rsid w:val="00B130BD"/>
    <w:rsid w:val="00B131AB"/>
    <w:rsid w:val="00B13236"/>
    <w:rsid w:val="00B1330C"/>
    <w:rsid w:val="00B134E6"/>
    <w:rsid w:val="00B135F5"/>
    <w:rsid w:val="00B1390B"/>
    <w:rsid w:val="00B1410E"/>
    <w:rsid w:val="00B148DF"/>
    <w:rsid w:val="00B1513F"/>
    <w:rsid w:val="00B152D5"/>
    <w:rsid w:val="00B152F4"/>
    <w:rsid w:val="00B1568A"/>
    <w:rsid w:val="00B15802"/>
    <w:rsid w:val="00B158F4"/>
    <w:rsid w:val="00B15993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C94"/>
    <w:rsid w:val="00B17F09"/>
    <w:rsid w:val="00B20046"/>
    <w:rsid w:val="00B201F6"/>
    <w:rsid w:val="00B204D2"/>
    <w:rsid w:val="00B2060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D5B"/>
    <w:rsid w:val="00B21E59"/>
    <w:rsid w:val="00B2221D"/>
    <w:rsid w:val="00B2230C"/>
    <w:rsid w:val="00B2231B"/>
    <w:rsid w:val="00B2291D"/>
    <w:rsid w:val="00B22A6C"/>
    <w:rsid w:val="00B22E88"/>
    <w:rsid w:val="00B22FDC"/>
    <w:rsid w:val="00B23B59"/>
    <w:rsid w:val="00B23B5E"/>
    <w:rsid w:val="00B23B91"/>
    <w:rsid w:val="00B23D98"/>
    <w:rsid w:val="00B23DB6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4CA"/>
    <w:rsid w:val="00B25842"/>
    <w:rsid w:val="00B25D74"/>
    <w:rsid w:val="00B25DE6"/>
    <w:rsid w:val="00B2628E"/>
    <w:rsid w:val="00B265AC"/>
    <w:rsid w:val="00B266B0"/>
    <w:rsid w:val="00B26EF0"/>
    <w:rsid w:val="00B26F2A"/>
    <w:rsid w:val="00B2723E"/>
    <w:rsid w:val="00B27463"/>
    <w:rsid w:val="00B274AC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8B6"/>
    <w:rsid w:val="00B3091A"/>
    <w:rsid w:val="00B30B9C"/>
    <w:rsid w:val="00B30C2F"/>
    <w:rsid w:val="00B30F1D"/>
    <w:rsid w:val="00B31000"/>
    <w:rsid w:val="00B3112A"/>
    <w:rsid w:val="00B311AD"/>
    <w:rsid w:val="00B3130A"/>
    <w:rsid w:val="00B3135F"/>
    <w:rsid w:val="00B3179E"/>
    <w:rsid w:val="00B3192D"/>
    <w:rsid w:val="00B31A8B"/>
    <w:rsid w:val="00B31CB7"/>
    <w:rsid w:val="00B31E4B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508"/>
    <w:rsid w:val="00B3377E"/>
    <w:rsid w:val="00B33FC4"/>
    <w:rsid w:val="00B341AA"/>
    <w:rsid w:val="00B34511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6FC7"/>
    <w:rsid w:val="00B370B6"/>
    <w:rsid w:val="00B37571"/>
    <w:rsid w:val="00B375F4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0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22A7"/>
    <w:rsid w:val="00B424ED"/>
    <w:rsid w:val="00B4279A"/>
    <w:rsid w:val="00B429A1"/>
    <w:rsid w:val="00B42A32"/>
    <w:rsid w:val="00B42D49"/>
    <w:rsid w:val="00B42FA6"/>
    <w:rsid w:val="00B43155"/>
    <w:rsid w:val="00B43165"/>
    <w:rsid w:val="00B4374E"/>
    <w:rsid w:val="00B43863"/>
    <w:rsid w:val="00B4399E"/>
    <w:rsid w:val="00B43A16"/>
    <w:rsid w:val="00B43B0B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15"/>
    <w:rsid w:val="00B44B41"/>
    <w:rsid w:val="00B44CEB"/>
    <w:rsid w:val="00B44FAB"/>
    <w:rsid w:val="00B452C3"/>
    <w:rsid w:val="00B452E3"/>
    <w:rsid w:val="00B454BF"/>
    <w:rsid w:val="00B457B1"/>
    <w:rsid w:val="00B45CE1"/>
    <w:rsid w:val="00B45D2C"/>
    <w:rsid w:val="00B45D8B"/>
    <w:rsid w:val="00B46070"/>
    <w:rsid w:val="00B4612E"/>
    <w:rsid w:val="00B465D3"/>
    <w:rsid w:val="00B46709"/>
    <w:rsid w:val="00B46A75"/>
    <w:rsid w:val="00B46A8E"/>
    <w:rsid w:val="00B46D4D"/>
    <w:rsid w:val="00B4701F"/>
    <w:rsid w:val="00B4706B"/>
    <w:rsid w:val="00B470A7"/>
    <w:rsid w:val="00B47131"/>
    <w:rsid w:val="00B47302"/>
    <w:rsid w:val="00B474BD"/>
    <w:rsid w:val="00B477EE"/>
    <w:rsid w:val="00B47A92"/>
    <w:rsid w:val="00B47D6F"/>
    <w:rsid w:val="00B47EEF"/>
    <w:rsid w:val="00B500CD"/>
    <w:rsid w:val="00B504EE"/>
    <w:rsid w:val="00B50820"/>
    <w:rsid w:val="00B509E1"/>
    <w:rsid w:val="00B50A51"/>
    <w:rsid w:val="00B50F32"/>
    <w:rsid w:val="00B50F78"/>
    <w:rsid w:val="00B5109D"/>
    <w:rsid w:val="00B514B4"/>
    <w:rsid w:val="00B51A9B"/>
    <w:rsid w:val="00B51E19"/>
    <w:rsid w:val="00B51E2F"/>
    <w:rsid w:val="00B51E85"/>
    <w:rsid w:val="00B51F45"/>
    <w:rsid w:val="00B51F5A"/>
    <w:rsid w:val="00B51FB1"/>
    <w:rsid w:val="00B52289"/>
    <w:rsid w:val="00B5239C"/>
    <w:rsid w:val="00B525D2"/>
    <w:rsid w:val="00B527FF"/>
    <w:rsid w:val="00B528D7"/>
    <w:rsid w:val="00B52944"/>
    <w:rsid w:val="00B52B42"/>
    <w:rsid w:val="00B52CD0"/>
    <w:rsid w:val="00B52F99"/>
    <w:rsid w:val="00B531D0"/>
    <w:rsid w:val="00B53259"/>
    <w:rsid w:val="00B53893"/>
    <w:rsid w:val="00B54074"/>
    <w:rsid w:val="00B540FF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5C6D"/>
    <w:rsid w:val="00B56299"/>
    <w:rsid w:val="00B569DF"/>
    <w:rsid w:val="00B56DA6"/>
    <w:rsid w:val="00B570BF"/>
    <w:rsid w:val="00B57715"/>
    <w:rsid w:val="00B578C8"/>
    <w:rsid w:val="00B57C31"/>
    <w:rsid w:val="00B57D8D"/>
    <w:rsid w:val="00B57FB5"/>
    <w:rsid w:val="00B6015D"/>
    <w:rsid w:val="00B602C4"/>
    <w:rsid w:val="00B6043F"/>
    <w:rsid w:val="00B60471"/>
    <w:rsid w:val="00B6052D"/>
    <w:rsid w:val="00B60565"/>
    <w:rsid w:val="00B608FC"/>
    <w:rsid w:val="00B60A9B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25CC"/>
    <w:rsid w:val="00B6270C"/>
    <w:rsid w:val="00B6274D"/>
    <w:rsid w:val="00B627F5"/>
    <w:rsid w:val="00B62926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FA6"/>
    <w:rsid w:val="00B6421D"/>
    <w:rsid w:val="00B64AA7"/>
    <w:rsid w:val="00B64E45"/>
    <w:rsid w:val="00B65311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2C"/>
    <w:rsid w:val="00B66664"/>
    <w:rsid w:val="00B6679B"/>
    <w:rsid w:val="00B669DE"/>
    <w:rsid w:val="00B66A07"/>
    <w:rsid w:val="00B66BAD"/>
    <w:rsid w:val="00B66C97"/>
    <w:rsid w:val="00B6722A"/>
    <w:rsid w:val="00B67331"/>
    <w:rsid w:val="00B67546"/>
    <w:rsid w:val="00B6778E"/>
    <w:rsid w:val="00B67805"/>
    <w:rsid w:val="00B678FA"/>
    <w:rsid w:val="00B67A18"/>
    <w:rsid w:val="00B67AD5"/>
    <w:rsid w:val="00B67BFC"/>
    <w:rsid w:val="00B67E7D"/>
    <w:rsid w:val="00B701FE"/>
    <w:rsid w:val="00B702DB"/>
    <w:rsid w:val="00B70845"/>
    <w:rsid w:val="00B70CAF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195"/>
    <w:rsid w:val="00B732FF"/>
    <w:rsid w:val="00B73868"/>
    <w:rsid w:val="00B738F3"/>
    <w:rsid w:val="00B7415B"/>
    <w:rsid w:val="00B745E6"/>
    <w:rsid w:val="00B7499E"/>
    <w:rsid w:val="00B74A28"/>
    <w:rsid w:val="00B74D23"/>
    <w:rsid w:val="00B74EEB"/>
    <w:rsid w:val="00B74F67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CA6"/>
    <w:rsid w:val="00B76E5A"/>
    <w:rsid w:val="00B76EE9"/>
    <w:rsid w:val="00B76F2B"/>
    <w:rsid w:val="00B77014"/>
    <w:rsid w:val="00B77231"/>
    <w:rsid w:val="00B7725B"/>
    <w:rsid w:val="00B774F8"/>
    <w:rsid w:val="00B776CD"/>
    <w:rsid w:val="00B77880"/>
    <w:rsid w:val="00B77B84"/>
    <w:rsid w:val="00B77BC9"/>
    <w:rsid w:val="00B8006A"/>
    <w:rsid w:val="00B80372"/>
    <w:rsid w:val="00B80374"/>
    <w:rsid w:val="00B803C7"/>
    <w:rsid w:val="00B80432"/>
    <w:rsid w:val="00B80AB2"/>
    <w:rsid w:val="00B80D90"/>
    <w:rsid w:val="00B80E75"/>
    <w:rsid w:val="00B80F7A"/>
    <w:rsid w:val="00B8134F"/>
    <w:rsid w:val="00B816B7"/>
    <w:rsid w:val="00B819FB"/>
    <w:rsid w:val="00B81AD0"/>
    <w:rsid w:val="00B81AD6"/>
    <w:rsid w:val="00B81BC9"/>
    <w:rsid w:val="00B81F5A"/>
    <w:rsid w:val="00B82498"/>
    <w:rsid w:val="00B82613"/>
    <w:rsid w:val="00B828B5"/>
    <w:rsid w:val="00B82947"/>
    <w:rsid w:val="00B82970"/>
    <w:rsid w:val="00B82E7A"/>
    <w:rsid w:val="00B82ED8"/>
    <w:rsid w:val="00B83642"/>
    <w:rsid w:val="00B8369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770"/>
    <w:rsid w:val="00B84895"/>
    <w:rsid w:val="00B848DC"/>
    <w:rsid w:val="00B84A80"/>
    <w:rsid w:val="00B84AC1"/>
    <w:rsid w:val="00B84B6D"/>
    <w:rsid w:val="00B84BD6"/>
    <w:rsid w:val="00B84E9C"/>
    <w:rsid w:val="00B85054"/>
    <w:rsid w:val="00B8533C"/>
    <w:rsid w:val="00B853AF"/>
    <w:rsid w:val="00B85517"/>
    <w:rsid w:val="00B85522"/>
    <w:rsid w:val="00B8557D"/>
    <w:rsid w:val="00B855A3"/>
    <w:rsid w:val="00B85BFF"/>
    <w:rsid w:val="00B85C07"/>
    <w:rsid w:val="00B85FD2"/>
    <w:rsid w:val="00B8601E"/>
    <w:rsid w:val="00B864A4"/>
    <w:rsid w:val="00B86599"/>
    <w:rsid w:val="00B866DE"/>
    <w:rsid w:val="00B868B8"/>
    <w:rsid w:val="00B86B32"/>
    <w:rsid w:val="00B86E98"/>
    <w:rsid w:val="00B86E9D"/>
    <w:rsid w:val="00B86EF5"/>
    <w:rsid w:val="00B871B8"/>
    <w:rsid w:val="00B8730E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47"/>
    <w:rsid w:val="00B9198D"/>
    <w:rsid w:val="00B91D03"/>
    <w:rsid w:val="00B91F54"/>
    <w:rsid w:val="00B926C6"/>
    <w:rsid w:val="00B92730"/>
    <w:rsid w:val="00B929B4"/>
    <w:rsid w:val="00B92C23"/>
    <w:rsid w:val="00B92D25"/>
    <w:rsid w:val="00B93008"/>
    <w:rsid w:val="00B93191"/>
    <w:rsid w:val="00B9319A"/>
    <w:rsid w:val="00B93F4D"/>
    <w:rsid w:val="00B94026"/>
    <w:rsid w:val="00B9406D"/>
    <w:rsid w:val="00B940AC"/>
    <w:rsid w:val="00B94389"/>
    <w:rsid w:val="00B94501"/>
    <w:rsid w:val="00B9457C"/>
    <w:rsid w:val="00B946A3"/>
    <w:rsid w:val="00B94862"/>
    <w:rsid w:val="00B94B83"/>
    <w:rsid w:val="00B94BA7"/>
    <w:rsid w:val="00B94E0E"/>
    <w:rsid w:val="00B94EB5"/>
    <w:rsid w:val="00B9516F"/>
    <w:rsid w:val="00B953AB"/>
    <w:rsid w:val="00B95733"/>
    <w:rsid w:val="00B95838"/>
    <w:rsid w:val="00B95C4E"/>
    <w:rsid w:val="00B95EB2"/>
    <w:rsid w:val="00B95F81"/>
    <w:rsid w:val="00B962E6"/>
    <w:rsid w:val="00B963AD"/>
    <w:rsid w:val="00B96413"/>
    <w:rsid w:val="00B9658C"/>
    <w:rsid w:val="00B9679B"/>
    <w:rsid w:val="00B976B9"/>
    <w:rsid w:val="00B97CA3"/>
    <w:rsid w:val="00BA023F"/>
    <w:rsid w:val="00BA080C"/>
    <w:rsid w:val="00BA0972"/>
    <w:rsid w:val="00BA097E"/>
    <w:rsid w:val="00BA0A2A"/>
    <w:rsid w:val="00BA1090"/>
    <w:rsid w:val="00BA1101"/>
    <w:rsid w:val="00BA1104"/>
    <w:rsid w:val="00BA1292"/>
    <w:rsid w:val="00BA1296"/>
    <w:rsid w:val="00BA1564"/>
    <w:rsid w:val="00BA1744"/>
    <w:rsid w:val="00BA174D"/>
    <w:rsid w:val="00BA17E8"/>
    <w:rsid w:val="00BA1872"/>
    <w:rsid w:val="00BA1894"/>
    <w:rsid w:val="00BA1913"/>
    <w:rsid w:val="00BA1BD2"/>
    <w:rsid w:val="00BA1C41"/>
    <w:rsid w:val="00BA1D9C"/>
    <w:rsid w:val="00BA1E1C"/>
    <w:rsid w:val="00BA1E54"/>
    <w:rsid w:val="00BA2097"/>
    <w:rsid w:val="00BA2377"/>
    <w:rsid w:val="00BA242B"/>
    <w:rsid w:val="00BA285C"/>
    <w:rsid w:val="00BA2AD8"/>
    <w:rsid w:val="00BA2B86"/>
    <w:rsid w:val="00BA2BC5"/>
    <w:rsid w:val="00BA2BC9"/>
    <w:rsid w:val="00BA2C14"/>
    <w:rsid w:val="00BA2FEB"/>
    <w:rsid w:val="00BA36B1"/>
    <w:rsid w:val="00BA3725"/>
    <w:rsid w:val="00BA3B2E"/>
    <w:rsid w:val="00BA3BE6"/>
    <w:rsid w:val="00BA3C73"/>
    <w:rsid w:val="00BA3DED"/>
    <w:rsid w:val="00BA41F1"/>
    <w:rsid w:val="00BA4288"/>
    <w:rsid w:val="00BA431A"/>
    <w:rsid w:val="00BA4544"/>
    <w:rsid w:val="00BA4641"/>
    <w:rsid w:val="00BA46CB"/>
    <w:rsid w:val="00BA48FE"/>
    <w:rsid w:val="00BA4922"/>
    <w:rsid w:val="00BA4A54"/>
    <w:rsid w:val="00BA4BFD"/>
    <w:rsid w:val="00BA50A7"/>
    <w:rsid w:val="00BA52DB"/>
    <w:rsid w:val="00BA5301"/>
    <w:rsid w:val="00BA5310"/>
    <w:rsid w:val="00BA5BF8"/>
    <w:rsid w:val="00BA5DF5"/>
    <w:rsid w:val="00BA6180"/>
    <w:rsid w:val="00BA622E"/>
    <w:rsid w:val="00BA640A"/>
    <w:rsid w:val="00BA64A0"/>
    <w:rsid w:val="00BA6986"/>
    <w:rsid w:val="00BA6D4E"/>
    <w:rsid w:val="00BA6F53"/>
    <w:rsid w:val="00BA7115"/>
    <w:rsid w:val="00BA71E1"/>
    <w:rsid w:val="00BA7205"/>
    <w:rsid w:val="00BA72CF"/>
    <w:rsid w:val="00BA74CB"/>
    <w:rsid w:val="00BA75E0"/>
    <w:rsid w:val="00BA75EC"/>
    <w:rsid w:val="00BA7601"/>
    <w:rsid w:val="00BA76A9"/>
    <w:rsid w:val="00BA7728"/>
    <w:rsid w:val="00BA77C5"/>
    <w:rsid w:val="00BA77FC"/>
    <w:rsid w:val="00BA79DC"/>
    <w:rsid w:val="00BA7A00"/>
    <w:rsid w:val="00BA7C20"/>
    <w:rsid w:val="00BA7E3F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63D"/>
    <w:rsid w:val="00BB186C"/>
    <w:rsid w:val="00BB1898"/>
    <w:rsid w:val="00BB1B90"/>
    <w:rsid w:val="00BB1C24"/>
    <w:rsid w:val="00BB1D64"/>
    <w:rsid w:val="00BB1EC3"/>
    <w:rsid w:val="00BB1ECB"/>
    <w:rsid w:val="00BB1F76"/>
    <w:rsid w:val="00BB2593"/>
    <w:rsid w:val="00BB2A06"/>
    <w:rsid w:val="00BB2B13"/>
    <w:rsid w:val="00BB2F36"/>
    <w:rsid w:val="00BB311F"/>
    <w:rsid w:val="00BB3456"/>
    <w:rsid w:val="00BB35D0"/>
    <w:rsid w:val="00BB38A5"/>
    <w:rsid w:val="00BB3E2B"/>
    <w:rsid w:val="00BB429F"/>
    <w:rsid w:val="00BB47FA"/>
    <w:rsid w:val="00BB4972"/>
    <w:rsid w:val="00BB4C02"/>
    <w:rsid w:val="00BB4C8B"/>
    <w:rsid w:val="00BB52E4"/>
    <w:rsid w:val="00BB5A64"/>
    <w:rsid w:val="00BB5BA2"/>
    <w:rsid w:val="00BB5D1C"/>
    <w:rsid w:val="00BB5D39"/>
    <w:rsid w:val="00BB5F85"/>
    <w:rsid w:val="00BB6180"/>
    <w:rsid w:val="00BB63CB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B7FCB"/>
    <w:rsid w:val="00BC0058"/>
    <w:rsid w:val="00BC05BA"/>
    <w:rsid w:val="00BC07D4"/>
    <w:rsid w:val="00BC0A5D"/>
    <w:rsid w:val="00BC0B5B"/>
    <w:rsid w:val="00BC0BE3"/>
    <w:rsid w:val="00BC0C54"/>
    <w:rsid w:val="00BC0D2A"/>
    <w:rsid w:val="00BC0D83"/>
    <w:rsid w:val="00BC1019"/>
    <w:rsid w:val="00BC1092"/>
    <w:rsid w:val="00BC122E"/>
    <w:rsid w:val="00BC1942"/>
    <w:rsid w:val="00BC198B"/>
    <w:rsid w:val="00BC199E"/>
    <w:rsid w:val="00BC19B5"/>
    <w:rsid w:val="00BC1A91"/>
    <w:rsid w:val="00BC1AD9"/>
    <w:rsid w:val="00BC2221"/>
    <w:rsid w:val="00BC295F"/>
    <w:rsid w:val="00BC29F6"/>
    <w:rsid w:val="00BC2AD7"/>
    <w:rsid w:val="00BC2CEB"/>
    <w:rsid w:val="00BC2DE9"/>
    <w:rsid w:val="00BC2E96"/>
    <w:rsid w:val="00BC3257"/>
    <w:rsid w:val="00BC32E7"/>
    <w:rsid w:val="00BC3791"/>
    <w:rsid w:val="00BC3BEE"/>
    <w:rsid w:val="00BC4213"/>
    <w:rsid w:val="00BC463B"/>
    <w:rsid w:val="00BC4642"/>
    <w:rsid w:val="00BC46F2"/>
    <w:rsid w:val="00BC474C"/>
    <w:rsid w:val="00BC4962"/>
    <w:rsid w:val="00BC4B18"/>
    <w:rsid w:val="00BC4BBF"/>
    <w:rsid w:val="00BC4C0B"/>
    <w:rsid w:val="00BC4CC6"/>
    <w:rsid w:val="00BC4F81"/>
    <w:rsid w:val="00BC5057"/>
    <w:rsid w:val="00BC52A6"/>
    <w:rsid w:val="00BC55C8"/>
    <w:rsid w:val="00BC5670"/>
    <w:rsid w:val="00BC58AE"/>
    <w:rsid w:val="00BC58B9"/>
    <w:rsid w:val="00BC6419"/>
    <w:rsid w:val="00BC660F"/>
    <w:rsid w:val="00BC67EB"/>
    <w:rsid w:val="00BC6EA4"/>
    <w:rsid w:val="00BC7011"/>
    <w:rsid w:val="00BC71B9"/>
    <w:rsid w:val="00BC74B5"/>
    <w:rsid w:val="00BC75A6"/>
    <w:rsid w:val="00BC76A9"/>
    <w:rsid w:val="00BC7775"/>
    <w:rsid w:val="00BC7998"/>
    <w:rsid w:val="00BC7AC0"/>
    <w:rsid w:val="00BC7AC9"/>
    <w:rsid w:val="00BC7B88"/>
    <w:rsid w:val="00BC7BEF"/>
    <w:rsid w:val="00BD001A"/>
    <w:rsid w:val="00BD0129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C1"/>
    <w:rsid w:val="00BD2EE8"/>
    <w:rsid w:val="00BD2F13"/>
    <w:rsid w:val="00BD2FA8"/>
    <w:rsid w:val="00BD3056"/>
    <w:rsid w:val="00BD3200"/>
    <w:rsid w:val="00BD335C"/>
    <w:rsid w:val="00BD33D1"/>
    <w:rsid w:val="00BD33D3"/>
    <w:rsid w:val="00BD3846"/>
    <w:rsid w:val="00BD3B51"/>
    <w:rsid w:val="00BD3E68"/>
    <w:rsid w:val="00BD3ED7"/>
    <w:rsid w:val="00BD3FA9"/>
    <w:rsid w:val="00BD4170"/>
    <w:rsid w:val="00BD4369"/>
    <w:rsid w:val="00BD46AD"/>
    <w:rsid w:val="00BD4E05"/>
    <w:rsid w:val="00BD57E1"/>
    <w:rsid w:val="00BD57E4"/>
    <w:rsid w:val="00BD5842"/>
    <w:rsid w:val="00BD598A"/>
    <w:rsid w:val="00BD5C6B"/>
    <w:rsid w:val="00BD5C7A"/>
    <w:rsid w:val="00BD618C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6DB"/>
    <w:rsid w:val="00BE0BFB"/>
    <w:rsid w:val="00BE0CD6"/>
    <w:rsid w:val="00BE117C"/>
    <w:rsid w:val="00BE1548"/>
    <w:rsid w:val="00BE1705"/>
    <w:rsid w:val="00BE1854"/>
    <w:rsid w:val="00BE1ABC"/>
    <w:rsid w:val="00BE1C4E"/>
    <w:rsid w:val="00BE2141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7B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ECF"/>
    <w:rsid w:val="00BE4F92"/>
    <w:rsid w:val="00BE5686"/>
    <w:rsid w:val="00BE56DE"/>
    <w:rsid w:val="00BE631E"/>
    <w:rsid w:val="00BE63C4"/>
    <w:rsid w:val="00BE6B10"/>
    <w:rsid w:val="00BE6BEC"/>
    <w:rsid w:val="00BE6C4D"/>
    <w:rsid w:val="00BE7034"/>
    <w:rsid w:val="00BE7203"/>
    <w:rsid w:val="00BE744F"/>
    <w:rsid w:val="00BE7649"/>
    <w:rsid w:val="00BE77C5"/>
    <w:rsid w:val="00BE7D51"/>
    <w:rsid w:val="00BE7D74"/>
    <w:rsid w:val="00BF0274"/>
    <w:rsid w:val="00BF02BB"/>
    <w:rsid w:val="00BF054C"/>
    <w:rsid w:val="00BF091F"/>
    <w:rsid w:val="00BF09DE"/>
    <w:rsid w:val="00BF0AEB"/>
    <w:rsid w:val="00BF0B8F"/>
    <w:rsid w:val="00BF0BCA"/>
    <w:rsid w:val="00BF0CCF"/>
    <w:rsid w:val="00BF0F3F"/>
    <w:rsid w:val="00BF0FC5"/>
    <w:rsid w:val="00BF10A9"/>
    <w:rsid w:val="00BF10BC"/>
    <w:rsid w:val="00BF10F2"/>
    <w:rsid w:val="00BF1562"/>
    <w:rsid w:val="00BF1C16"/>
    <w:rsid w:val="00BF1EC2"/>
    <w:rsid w:val="00BF20BA"/>
    <w:rsid w:val="00BF21AC"/>
    <w:rsid w:val="00BF22BE"/>
    <w:rsid w:val="00BF2416"/>
    <w:rsid w:val="00BF246C"/>
    <w:rsid w:val="00BF26ED"/>
    <w:rsid w:val="00BF2A2D"/>
    <w:rsid w:val="00BF2B31"/>
    <w:rsid w:val="00BF2E53"/>
    <w:rsid w:val="00BF2F67"/>
    <w:rsid w:val="00BF2F96"/>
    <w:rsid w:val="00BF352A"/>
    <w:rsid w:val="00BF3669"/>
    <w:rsid w:val="00BF3770"/>
    <w:rsid w:val="00BF3C0D"/>
    <w:rsid w:val="00BF4438"/>
    <w:rsid w:val="00BF4695"/>
    <w:rsid w:val="00BF47FF"/>
    <w:rsid w:val="00BF4891"/>
    <w:rsid w:val="00BF4B9B"/>
    <w:rsid w:val="00BF4BC7"/>
    <w:rsid w:val="00BF4D35"/>
    <w:rsid w:val="00BF4D5B"/>
    <w:rsid w:val="00BF503C"/>
    <w:rsid w:val="00BF5049"/>
    <w:rsid w:val="00BF507D"/>
    <w:rsid w:val="00BF5080"/>
    <w:rsid w:val="00BF51BD"/>
    <w:rsid w:val="00BF52C8"/>
    <w:rsid w:val="00BF55D3"/>
    <w:rsid w:val="00BF58DF"/>
    <w:rsid w:val="00BF5BC3"/>
    <w:rsid w:val="00BF5DB7"/>
    <w:rsid w:val="00BF6252"/>
    <w:rsid w:val="00BF62A8"/>
    <w:rsid w:val="00BF632C"/>
    <w:rsid w:val="00BF6ADD"/>
    <w:rsid w:val="00BF6F6B"/>
    <w:rsid w:val="00BF711C"/>
    <w:rsid w:val="00BF7272"/>
    <w:rsid w:val="00BF748E"/>
    <w:rsid w:val="00BF750B"/>
    <w:rsid w:val="00BF760F"/>
    <w:rsid w:val="00BF789B"/>
    <w:rsid w:val="00BF78B7"/>
    <w:rsid w:val="00BF7EF7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A12"/>
    <w:rsid w:val="00C02A43"/>
    <w:rsid w:val="00C02A6E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4419"/>
    <w:rsid w:val="00C046A7"/>
    <w:rsid w:val="00C046B2"/>
    <w:rsid w:val="00C04828"/>
    <w:rsid w:val="00C04969"/>
    <w:rsid w:val="00C0503E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CFC"/>
    <w:rsid w:val="00C0621E"/>
    <w:rsid w:val="00C062F2"/>
    <w:rsid w:val="00C06538"/>
    <w:rsid w:val="00C06548"/>
    <w:rsid w:val="00C067B4"/>
    <w:rsid w:val="00C067E5"/>
    <w:rsid w:val="00C06818"/>
    <w:rsid w:val="00C068AA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1207"/>
    <w:rsid w:val="00C114B8"/>
    <w:rsid w:val="00C114CE"/>
    <w:rsid w:val="00C1154C"/>
    <w:rsid w:val="00C115E2"/>
    <w:rsid w:val="00C11650"/>
    <w:rsid w:val="00C11939"/>
    <w:rsid w:val="00C11ADE"/>
    <w:rsid w:val="00C11B2F"/>
    <w:rsid w:val="00C11F6C"/>
    <w:rsid w:val="00C12158"/>
    <w:rsid w:val="00C126E0"/>
    <w:rsid w:val="00C12724"/>
    <w:rsid w:val="00C128BC"/>
    <w:rsid w:val="00C12E39"/>
    <w:rsid w:val="00C12EC3"/>
    <w:rsid w:val="00C13153"/>
    <w:rsid w:val="00C133D0"/>
    <w:rsid w:val="00C133F3"/>
    <w:rsid w:val="00C13630"/>
    <w:rsid w:val="00C1371B"/>
    <w:rsid w:val="00C13D47"/>
    <w:rsid w:val="00C13F67"/>
    <w:rsid w:val="00C14164"/>
    <w:rsid w:val="00C142BB"/>
    <w:rsid w:val="00C142F7"/>
    <w:rsid w:val="00C1430C"/>
    <w:rsid w:val="00C143E1"/>
    <w:rsid w:val="00C144A1"/>
    <w:rsid w:val="00C14789"/>
    <w:rsid w:val="00C14801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A64"/>
    <w:rsid w:val="00C15B15"/>
    <w:rsid w:val="00C15BA1"/>
    <w:rsid w:val="00C15BCD"/>
    <w:rsid w:val="00C15BEE"/>
    <w:rsid w:val="00C15C4F"/>
    <w:rsid w:val="00C15D8E"/>
    <w:rsid w:val="00C15DC2"/>
    <w:rsid w:val="00C15F1C"/>
    <w:rsid w:val="00C15FDB"/>
    <w:rsid w:val="00C1612D"/>
    <w:rsid w:val="00C162FB"/>
    <w:rsid w:val="00C1685F"/>
    <w:rsid w:val="00C16908"/>
    <w:rsid w:val="00C16FF5"/>
    <w:rsid w:val="00C17012"/>
    <w:rsid w:val="00C175F2"/>
    <w:rsid w:val="00C1774A"/>
    <w:rsid w:val="00C17827"/>
    <w:rsid w:val="00C178FB"/>
    <w:rsid w:val="00C17B5A"/>
    <w:rsid w:val="00C17DF9"/>
    <w:rsid w:val="00C17E1A"/>
    <w:rsid w:val="00C17EBE"/>
    <w:rsid w:val="00C17EED"/>
    <w:rsid w:val="00C17FB2"/>
    <w:rsid w:val="00C20160"/>
    <w:rsid w:val="00C201CA"/>
    <w:rsid w:val="00C201EB"/>
    <w:rsid w:val="00C20367"/>
    <w:rsid w:val="00C20979"/>
    <w:rsid w:val="00C20ACC"/>
    <w:rsid w:val="00C20BF7"/>
    <w:rsid w:val="00C20C64"/>
    <w:rsid w:val="00C20FA9"/>
    <w:rsid w:val="00C21118"/>
    <w:rsid w:val="00C21130"/>
    <w:rsid w:val="00C216C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5E"/>
    <w:rsid w:val="00C2386E"/>
    <w:rsid w:val="00C23947"/>
    <w:rsid w:val="00C23B54"/>
    <w:rsid w:val="00C23D5D"/>
    <w:rsid w:val="00C23FF5"/>
    <w:rsid w:val="00C24227"/>
    <w:rsid w:val="00C24B14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DAD"/>
    <w:rsid w:val="00C25E1C"/>
    <w:rsid w:val="00C26064"/>
    <w:rsid w:val="00C263FC"/>
    <w:rsid w:val="00C26504"/>
    <w:rsid w:val="00C268AB"/>
    <w:rsid w:val="00C26A8C"/>
    <w:rsid w:val="00C26C63"/>
    <w:rsid w:val="00C272E8"/>
    <w:rsid w:val="00C273DA"/>
    <w:rsid w:val="00C274A2"/>
    <w:rsid w:val="00C27740"/>
    <w:rsid w:val="00C277D6"/>
    <w:rsid w:val="00C27920"/>
    <w:rsid w:val="00C27EAA"/>
    <w:rsid w:val="00C27F66"/>
    <w:rsid w:val="00C301A9"/>
    <w:rsid w:val="00C30217"/>
    <w:rsid w:val="00C3025F"/>
    <w:rsid w:val="00C302AB"/>
    <w:rsid w:val="00C303FA"/>
    <w:rsid w:val="00C304AA"/>
    <w:rsid w:val="00C306BF"/>
    <w:rsid w:val="00C309A1"/>
    <w:rsid w:val="00C309EB"/>
    <w:rsid w:val="00C30ABC"/>
    <w:rsid w:val="00C30B60"/>
    <w:rsid w:val="00C30FB0"/>
    <w:rsid w:val="00C31108"/>
    <w:rsid w:val="00C3119D"/>
    <w:rsid w:val="00C313E7"/>
    <w:rsid w:val="00C314B1"/>
    <w:rsid w:val="00C31AEF"/>
    <w:rsid w:val="00C31BC2"/>
    <w:rsid w:val="00C31DC3"/>
    <w:rsid w:val="00C31E9C"/>
    <w:rsid w:val="00C31FAA"/>
    <w:rsid w:val="00C320B0"/>
    <w:rsid w:val="00C321DA"/>
    <w:rsid w:val="00C3225D"/>
    <w:rsid w:val="00C32422"/>
    <w:rsid w:val="00C324FD"/>
    <w:rsid w:val="00C325E0"/>
    <w:rsid w:val="00C328B2"/>
    <w:rsid w:val="00C32AC4"/>
    <w:rsid w:val="00C32DCD"/>
    <w:rsid w:val="00C32EDB"/>
    <w:rsid w:val="00C33359"/>
    <w:rsid w:val="00C3336F"/>
    <w:rsid w:val="00C3340C"/>
    <w:rsid w:val="00C3357C"/>
    <w:rsid w:val="00C3379D"/>
    <w:rsid w:val="00C3380A"/>
    <w:rsid w:val="00C33929"/>
    <w:rsid w:val="00C33E7B"/>
    <w:rsid w:val="00C33EAA"/>
    <w:rsid w:val="00C34665"/>
    <w:rsid w:val="00C3469C"/>
    <w:rsid w:val="00C34879"/>
    <w:rsid w:val="00C348D6"/>
    <w:rsid w:val="00C3492B"/>
    <w:rsid w:val="00C34CF8"/>
    <w:rsid w:val="00C3504C"/>
    <w:rsid w:val="00C35229"/>
    <w:rsid w:val="00C35254"/>
    <w:rsid w:val="00C353B6"/>
    <w:rsid w:val="00C35423"/>
    <w:rsid w:val="00C354E4"/>
    <w:rsid w:val="00C35720"/>
    <w:rsid w:val="00C35F50"/>
    <w:rsid w:val="00C360A3"/>
    <w:rsid w:val="00C363C6"/>
    <w:rsid w:val="00C365E7"/>
    <w:rsid w:val="00C36ADA"/>
    <w:rsid w:val="00C36BAE"/>
    <w:rsid w:val="00C36BB5"/>
    <w:rsid w:val="00C36CEA"/>
    <w:rsid w:val="00C36D77"/>
    <w:rsid w:val="00C36E34"/>
    <w:rsid w:val="00C370E1"/>
    <w:rsid w:val="00C37253"/>
    <w:rsid w:val="00C37A35"/>
    <w:rsid w:val="00C4008E"/>
    <w:rsid w:val="00C400BF"/>
    <w:rsid w:val="00C40388"/>
    <w:rsid w:val="00C404D7"/>
    <w:rsid w:val="00C404EE"/>
    <w:rsid w:val="00C4081B"/>
    <w:rsid w:val="00C4092D"/>
    <w:rsid w:val="00C40B42"/>
    <w:rsid w:val="00C40F3B"/>
    <w:rsid w:val="00C412D2"/>
    <w:rsid w:val="00C414C5"/>
    <w:rsid w:val="00C41696"/>
    <w:rsid w:val="00C4170D"/>
    <w:rsid w:val="00C4171B"/>
    <w:rsid w:val="00C41891"/>
    <w:rsid w:val="00C418C9"/>
    <w:rsid w:val="00C41B88"/>
    <w:rsid w:val="00C42006"/>
    <w:rsid w:val="00C42073"/>
    <w:rsid w:val="00C42124"/>
    <w:rsid w:val="00C42506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08F"/>
    <w:rsid w:val="00C44124"/>
    <w:rsid w:val="00C44592"/>
    <w:rsid w:val="00C44641"/>
    <w:rsid w:val="00C44993"/>
    <w:rsid w:val="00C44A98"/>
    <w:rsid w:val="00C44A9E"/>
    <w:rsid w:val="00C44DB3"/>
    <w:rsid w:val="00C44F35"/>
    <w:rsid w:val="00C4508D"/>
    <w:rsid w:val="00C450B0"/>
    <w:rsid w:val="00C4549E"/>
    <w:rsid w:val="00C4559E"/>
    <w:rsid w:val="00C45B62"/>
    <w:rsid w:val="00C45EF5"/>
    <w:rsid w:val="00C469F6"/>
    <w:rsid w:val="00C46B7E"/>
    <w:rsid w:val="00C46D1B"/>
    <w:rsid w:val="00C470AA"/>
    <w:rsid w:val="00C4723B"/>
    <w:rsid w:val="00C4726E"/>
    <w:rsid w:val="00C474D6"/>
    <w:rsid w:val="00C47538"/>
    <w:rsid w:val="00C476F2"/>
    <w:rsid w:val="00C47BC1"/>
    <w:rsid w:val="00C47F6C"/>
    <w:rsid w:val="00C501E2"/>
    <w:rsid w:val="00C5099B"/>
    <w:rsid w:val="00C50A4E"/>
    <w:rsid w:val="00C50AA0"/>
    <w:rsid w:val="00C50B2A"/>
    <w:rsid w:val="00C5163B"/>
    <w:rsid w:val="00C51799"/>
    <w:rsid w:val="00C51C37"/>
    <w:rsid w:val="00C51D26"/>
    <w:rsid w:val="00C52023"/>
    <w:rsid w:val="00C520B1"/>
    <w:rsid w:val="00C522D6"/>
    <w:rsid w:val="00C52490"/>
    <w:rsid w:val="00C52621"/>
    <w:rsid w:val="00C52745"/>
    <w:rsid w:val="00C52C52"/>
    <w:rsid w:val="00C52C7D"/>
    <w:rsid w:val="00C52F56"/>
    <w:rsid w:val="00C531BE"/>
    <w:rsid w:val="00C53298"/>
    <w:rsid w:val="00C532EB"/>
    <w:rsid w:val="00C5331E"/>
    <w:rsid w:val="00C534B9"/>
    <w:rsid w:val="00C53545"/>
    <w:rsid w:val="00C53CFA"/>
    <w:rsid w:val="00C53E69"/>
    <w:rsid w:val="00C54020"/>
    <w:rsid w:val="00C5406F"/>
    <w:rsid w:val="00C540D4"/>
    <w:rsid w:val="00C543DA"/>
    <w:rsid w:val="00C54583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C4D"/>
    <w:rsid w:val="00C561BC"/>
    <w:rsid w:val="00C562A9"/>
    <w:rsid w:val="00C56481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2072"/>
    <w:rsid w:val="00C62B0A"/>
    <w:rsid w:val="00C62CE7"/>
    <w:rsid w:val="00C63025"/>
    <w:rsid w:val="00C636DF"/>
    <w:rsid w:val="00C63A89"/>
    <w:rsid w:val="00C63BDC"/>
    <w:rsid w:val="00C63C52"/>
    <w:rsid w:val="00C63C71"/>
    <w:rsid w:val="00C63F08"/>
    <w:rsid w:val="00C6416F"/>
    <w:rsid w:val="00C645BA"/>
    <w:rsid w:val="00C645F7"/>
    <w:rsid w:val="00C64A5D"/>
    <w:rsid w:val="00C6528C"/>
    <w:rsid w:val="00C65A60"/>
    <w:rsid w:val="00C65BD2"/>
    <w:rsid w:val="00C65EB4"/>
    <w:rsid w:val="00C661E8"/>
    <w:rsid w:val="00C663E3"/>
    <w:rsid w:val="00C668BE"/>
    <w:rsid w:val="00C66ADC"/>
    <w:rsid w:val="00C6706F"/>
    <w:rsid w:val="00C673C7"/>
    <w:rsid w:val="00C6753F"/>
    <w:rsid w:val="00C6762E"/>
    <w:rsid w:val="00C677CB"/>
    <w:rsid w:val="00C67989"/>
    <w:rsid w:val="00C67CD9"/>
    <w:rsid w:val="00C70084"/>
    <w:rsid w:val="00C7017A"/>
    <w:rsid w:val="00C7023F"/>
    <w:rsid w:val="00C7090B"/>
    <w:rsid w:val="00C70941"/>
    <w:rsid w:val="00C709D3"/>
    <w:rsid w:val="00C70A32"/>
    <w:rsid w:val="00C70B3C"/>
    <w:rsid w:val="00C71662"/>
    <w:rsid w:val="00C719C2"/>
    <w:rsid w:val="00C71D0E"/>
    <w:rsid w:val="00C71D46"/>
    <w:rsid w:val="00C71FA9"/>
    <w:rsid w:val="00C72022"/>
    <w:rsid w:val="00C7235B"/>
    <w:rsid w:val="00C72454"/>
    <w:rsid w:val="00C726CE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3DA3"/>
    <w:rsid w:val="00C742B7"/>
    <w:rsid w:val="00C74421"/>
    <w:rsid w:val="00C7493F"/>
    <w:rsid w:val="00C74A51"/>
    <w:rsid w:val="00C74BF4"/>
    <w:rsid w:val="00C74C65"/>
    <w:rsid w:val="00C74C6A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82"/>
    <w:rsid w:val="00C77D91"/>
    <w:rsid w:val="00C77EF6"/>
    <w:rsid w:val="00C77F0A"/>
    <w:rsid w:val="00C80152"/>
    <w:rsid w:val="00C8025B"/>
    <w:rsid w:val="00C8041E"/>
    <w:rsid w:val="00C80996"/>
    <w:rsid w:val="00C80AA4"/>
    <w:rsid w:val="00C80AAA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9D9"/>
    <w:rsid w:val="00C81A64"/>
    <w:rsid w:val="00C81CC7"/>
    <w:rsid w:val="00C82030"/>
    <w:rsid w:val="00C82134"/>
    <w:rsid w:val="00C82322"/>
    <w:rsid w:val="00C82634"/>
    <w:rsid w:val="00C82781"/>
    <w:rsid w:val="00C82936"/>
    <w:rsid w:val="00C82996"/>
    <w:rsid w:val="00C82E9F"/>
    <w:rsid w:val="00C82FEE"/>
    <w:rsid w:val="00C83157"/>
    <w:rsid w:val="00C831A6"/>
    <w:rsid w:val="00C831C4"/>
    <w:rsid w:val="00C8348E"/>
    <w:rsid w:val="00C83685"/>
    <w:rsid w:val="00C836A5"/>
    <w:rsid w:val="00C836CB"/>
    <w:rsid w:val="00C83880"/>
    <w:rsid w:val="00C83BD3"/>
    <w:rsid w:val="00C8430F"/>
    <w:rsid w:val="00C8431E"/>
    <w:rsid w:val="00C848EA"/>
    <w:rsid w:val="00C849EE"/>
    <w:rsid w:val="00C84D39"/>
    <w:rsid w:val="00C84EFA"/>
    <w:rsid w:val="00C85144"/>
    <w:rsid w:val="00C851E2"/>
    <w:rsid w:val="00C85277"/>
    <w:rsid w:val="00C85485"/>
    <w:rsid w:val="00C85713"/>
    <w:rsid w:val="00C857B5"/>
    <w:rsid w:val="00C85806"/>
    <w:rsid w:val="00C85A3A"/>
    <w:rsid w:val="00C85A8D"/>
    <w:rsid w:val="00C85CD9"/>
    <w:rsid w:val="00C85D76"/>
    <w:rsid w:val="00C85E0C"/>
    <w:rsid w:val="00C8600D"/>
    <w:rsid w:val="00C8619B"/>
    <w:rsid w:val="00C8643B"/>
    <w:rsid w:val="00C864B9"/>
    <w:rsid w:val="00C867A8"/>
    <w:rsid w:val="00C87071"/>
    <w:rsid w:val="00C87322"/>
    <w:rsid w:val="00C8738A"/>
    <w:rsid w:val="00C873AC"/>
    <w:rsid w:val="00C874D2"/>
    <w:rsid w:val="00C876D5"/>
    <w:rsid w:val="00C87816"/>
    <w:rsid w:val="00C87C1B"/>
    <w:rsid w:val="00C87D53"/>
    <w:rsid w:val="00C87DA6"/>
    <w:rsid w:val="00C87DB2"/>
    <w:rsid w:val="00C87DD4"/>
    <w:rsid w:val="00C900CF"/>
    <w:rsid w:val="00C9045A"/>
    <w:rsid w:val="00C906D2"/>
    <w:rsid w:val="00C90E87"/>
    <w:rsid w:val="00C91719"/>
    <w:rsid w:val="00C91857"/>
    <w:rsid w:val="00C918CF"/>
    <w:rsid w:val="00C91AFB"/>
    <w:rsid w:val="00C91AFC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DA"/>
    <w:rsid w:val="00C9382A"/>
    <w:rsid w:val="00C93861"/>
    <w:rsid w:val="00C93A6D"/>
    <w:rsid w:val="00C94384"/>
    <w:rsid w:val="00C9466B"/>
    <w:rsid w:val="00C94A34"/>
    <w:rsid w:val="00C94BD5"/>
    <w:rsid w:val="00C94C2B"/>
    <w:rsid w:val="00C94CE7"/>
    <w:rsid w:val="00C94F73"/>
    <w:rsid w:val="00C94FED"/>
    <w:rsid w:val="00C95014"/>
    <w:rsid w:val="00C9507D"/>
    <w:rsid w:val="00C9529E"/>
    <w:rsid w:val="00C95609"/>
    <w:rsid w:val="00C95684"/>
    <w:rsid w:val="00C956B7"/>
    <w:rsid w:val="00C959D4"/>
    <w:rsid w:val="00C95D53"/>
    <w:rsid w:val="00C95DBC"/>
    <w:rsid w:val="00C961A4"/>
    <w:rsid w:val="00C969A8"/>
    <w:rsid w:val="00C96A7F"/>
    <w:rsid w:val="00C96B97"/>
    <w:rsid w:val="00C96C15"/>
    <w:rsid w:val="00C96EB6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07"/>
    <w:rsid w:val="00CA055B"/>
    <w:rsid w:val="00CA068B"/>
    <w:rsid w:val="00CA072C"/>
    <w:rsid w:val="00CA094B"/>
    <w:rsid w:val="00CA0B65"/>
    <w:rsid w:val="00CA0D1A"/>
    <w:rsid w:val="00CA0EC2"/>
    <w:rsid w:val="00CA11D7"/>
    <w:rsid w:val="00CA15EA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26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4AF"/>
    <w:rsid w:val="00CA4E1B"/>
    <w:rsid w:val="00CA4E61"/>
    <w:rsid w:val="00CA4E79"/>
    <w:rsid w:val="00CA4F8B"/>
    <w:rsid w:val="00CA5321"/>
    <w:rsid w:val="00CA5445"/>
    <w:rsid w:val="00CA5465"/>
    <w:rsid w:val="00CA5505"/>
    <w:rsid w:val="00CA5A2C"/>
    <w:rsid w:val="00CA5EA8"/>
    <w:rsid w:val="00CA5F61"/>
    <w:rsid w:val="00CA620F"/>
    <w:rsid w:val="00CA6416"/>
    <w:rsid w:val="00CA6AB5"/>
    <w:rsid w:val="00CA6F24"/>
    <w:rsid w:val="00CA7563"/>
    <w:rsid w:val="00CA770B"/>
    <w:rsid w:val="00CA7B71"/>
    <w:rsid w:val="00CA7C88"/>
    <w:rsid w:val="00CA7E7C"/>
    <w:rsid w:val="00CB0007"/>
    <w:rsid w:val="00CB003B"/>
    <w:rsid w:val="00CB00AD"/>
    <w:rsid w:val="00CB03BD"/>
    <w:rsid w:val="00CB0637"/>
    <w:rsid w:val="00CB09C7"/>
    <w:rsid w:val="00CB09DA"/>
    <w:rsid w:val="00CB0A35"/>
    <w:rsid w:val="00CB0B45"/>
    <w:rsid w:val="00CB0BD9"/>
    <w:rsid w:val="00CB0ED3"/>
    <w:rsid w:val="00CB125C"/>
    <w:rsid w:val="00CB12AD"/>
    <w:rsid w:val="00CB17E5"/>
    <w:rsid w:val="00CB1865"/>
    <w:rsid w:val="00CB1CAC"/>
    <w:rsid w:val="00CB1DE8"/>
    <w:rsid w:val="00CB1E3B"/>
    <w:rsid w:val="00CB1F1D"/>
    <w:rsid w:val="00CB20C4"/>
    <w:rsid w:val="00CB232D"/>
    <w:rsid w:val="00CB2BFA"/>
    <w:rsid w:val="00CB31F3"/>
    <w:rsid w:val="00CB35F3"/>
    <w:rsid w:val="00CB38CD"/>
    <w:rsid w:val="00CB3C3B"/>
    <w:rsid w:val="00CB3CB5"/>
    <w:rsid w:val="00CB3D56"/>
    <w:rsid w:val="00CB3EA3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41B"/>
    <w:rsid w:val="00CB5817"/>
    <w:rsid w:val="00CB5832"/>
    <w:rsid w:val="00CB583A"/>
    <w:rsid w:val="00CB5AFB"/>
    <w:rsid w:val="00CB5D51"/>
    <w:rsid w:val="00CB5D8F"/>
    <w:rsid w:val="00CB5F85"/>
    <w:rsid w:val="00CB5FB0"/>
    <w:rsid w:val="00CB6042"/>
    <w:rsid w:val="00CB65F9"/>
    <w:rsid w:val="00CB6795"/>
    <w:rsid w:val="00CB6A14"/>
    <w:rsid w:val="00CB6A62"/>
    <w:rsid w:val="00CB6AA9"/>
    <w:rsid w:val="00CB6B83"/>
    <w:rsid w:val="00CB6BD2"/>
    <w:rsid w:val="00CB6E1F"/>
    <w:rsid w:val="00CB71F8"/>
    <w:rsid w:val="00CB7312"/>
    <w:rsid w:val="00CB74FD"/>
    <w:rsid w:val="00CB7718"/>
    <w:rsid w:val="00CB7B56"/>
    <w:rsid w:val="00CB7E16"/>
    <w:rsid w:val="00CB7F6F"/>
    <w:rsid w:val="00CB7FEF"/>
    <w:rsid w:val="00CC00C8"/>
    <w:rsid w:val="00CC027F"/>
    <w:rsid w:val="00CC0C74"/>
    <w:rsid w:val="00CC0FF6"/>
    <w:rsid w:val="00CC1411"/>
    <w:rsid w:val="00CC1443"/>
    <w:rsid w:val="00CC15E3"/>
    <w:rsid w:val="00CC1723"/>
    <w:rsid w:val="00CC180A"/>
    <w:rsid w:val="00CC195B"/>
    <w:rsid w:val="00CC209D"/>
    <w:rsid w:val="00CC22FC"/>
    <w:rsid w:val="00CC23F9"/>
    <w:rsid w:val="00CC2507"/>
    <w:rsid w:val="00CC26DB"/>
    <w:rsid w:val="00CC26FB"/>
    <w:rsid w:val="00CC2721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82B"/>
    <w:rsid w:val="00CC3B76"/>
    <w:rsid w:val="00CC3DAA"/>
    <w:rsid w:val="00CC3DAB"/>
    <w:rsid w:val="00CC3EF0"/>
    <w:rsid w:val="00CC4213"/>
    <w:rsid w:val="00CC42B3"/>
    <w:rsid w:val="00CC4346"/>
    <w:rsid w:val="00CC4381"/>
    <w:rsid w:val="00CC4516"/>
    <w:rsid w:val="00CC471B"/>
    <w:rsid w:val="00CC4808"/>
    <w:rsid w:val="00CC4C2C"/>
    <w:rsid w:val="00CC4C5E"/>
    <w:rsid w:val="00CC4E8B"/>
    <w:rsid w:val="00CC4F1D"/>
    <w:rsid w:val="00CC4FA8"/>
    <w:rsid w:val="00CC5057"/>
    <w:rsid w:val="00CC5198"/>
    <w:rsid w:val="00CC524D"/>
    <w:rsid w:val="00CC5853"/>
    <w:rsid w:val="00CC5882"/>
    <w:rsid w:val="00CC5C16"/>
    <w:rsid w:val="00CC5D07"/>
    <w:rsid w:val="00CC60FD"/>
    <w:rsid w:val="00CC62CF"/>
    <w:rsid w:val="00CC6318"/>
    <w:rsid w:val="00CC63C6"/>
    <w:rsid w:val="00CC64F9"/>
    <w:rsid w:val="00CC6AD5"/>
    <w:rsid w:val="00CC6DBF"/>
    <w:rsid w:val="00CC6E47"/>
    <w:rsid w:val="00CC7074"/>
    <w:rsid w:val="00CC738B"/>
    <w:rsid w:val="00CC76C8"/>
    <w:rsid w:val="00CC76DF"/>
    <w:rsid w:val="00CC7851"/>
    <w:rsid w:val="00CC7890"/>
    <w:rsid w:val="00CC79CA"/>
    <w:rsid w:val="00CC7A92"/>
    <w:rsid w:val="00CC7AE7"/>
    <w:rsid w:val="00CC7CEE"/>
    <w:rsid w:val="00CC7F61"/>
    <w:rsid w:val="00CD078F"/>
    <w:rsid w:val="00CD07E3"/>
    <w:rsid w:val="00CD08BA"/>
    <w:rsid w:val="00CD0A55"/>
    <w:rsid w:val="00CD0CD7"/>
    <w:rsid w:val="00CD0E4B"/>
    <w:rsid w:val="00CD121E"/>
    <w:rsid w:val="00CD185D"/>
    <w:rsid w:val="00CD188F"/>
    <w:rsid w:val="00CD1BC2"/>
    <w:rsid w:val="00CD1D01"/>
    <w:rsid w:val="00CD1DF1"/>
    <w:rsid w:val="00CD225B"/>
    <w:rsid w:val="00CD256A"/>
    <w:rsid w:val="00CD274F"/>
    <w:rsid w:val="00CD285F"/>
    <w:rsid w:val="00CD28F0"/>
    <w:rsid w:val="00CD2A1B"/>
    <w:rsid w:val="00CD2B3B"/>
    <w:rsid w:val="00CD2DB6"/>
    <w:rsid w:val="00CD2F50"/>
    <w:rsid w:val="00CD3184"/>
    <w:rsid w:val="00CD3252"/>
    <w:rsid w:val="00CD3416"/>
    <w:rsid w:val="00CD349B"/>
    <w:rsid w:val="00CD3537"/>
    <w:rsid w:val="00CD36A0"/>
    <w:rsid w:val="00CD37FE"/>
    <w:rsid w:val="00CD3879"/>
    <w:rsid w:val="00CD3DE0"/>
    <w:rsid w:val="00CD3ED8"/>
    <w:rsid w:val="00CD3F27"/>
    <w:rsid w:val="00CD47B3"/>
    <w:rsid w:val="00CD4899"/>
    <w:rsid w:val="00CD4932"/>
    <w:rsid w:val="00CD497A"/>
    <w:rsid w:val="00CD4BB2"/>
    <w:rsid w:val="00CD50A1"/>
    <w:rsid w:val="00CD5803"/>
    <w:rsid w:val="00CD5C57"/>
    <w:rsid w:val="00CD5F63"/>
    <w:rsid w:val="00CD5F83"/>
    <w:rsid w:val="00CD5F9D"/>
    <w:rsid w:val="00CD5FE1"/>
    <w:rsid w:val="00CD62BF"/>
    <w:rsid w:val="00CD63DF"/>
    <w:rsid w:val="00CD6598"/>
    <w:rsid w:val="00CD663B"/>
    <w:rsid w:val="00CD673E"/>
    <w:rsid w:val="00CD6CD8"/>
    <w:rsid w:val="00CD6FD7"/>
    <w:rsid w:val="00CD71B5"/>
    <w:rsid w:val="00CD739E"/>
    <w:rsid w:val="00CD761D"/>
    <w:rsid w:val="00CD76B5"/>
    <w:rsid w:val="00CD78B9"/>
    <w:rsid w:val="00CD7B33"/>
    <w:rsid w:val="00CDB781"/>
    <w:rsid w:val="00CE0232"/>
    <w:rsid w:val="00CE06A3"/>
    <w:rsid w:val="00CE125F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31"/>
    <w:rsid w:val="00CE2BB8"/>
    <w:rsid w:val="00CE2DB7"/>
    <w:rsid w:val="00CE2EBF"/>
    <w:rsid w:val="00CE2F19"/>
    <w:rsid w:val="00CE2F77"/>
    <w:rsid w:val="00CE32CA"/>
    <w:rsid w:val="00CE35BE"/>
    <w:rsid w:val="00CE35F4"/>
    <w:rsid w:val="00CE37EA"/>
    <w:rsid w:val="00CE37FA"/>
    <w:rsid w:val="00CE3803"/>
    <w:rsid w:val="00CE46C6"/>
    <w:rsid w:val="00CE4C8E"/>
    <w:rsid w:val="00CE4F66"/>
    <w:rsid w:val="00CE5058"/>
    <w:rsid w:val="00CE5167"/>
    <w:rsid w:val="00CE5340"/>
    <w:rsid w:val="00CE53BB"/>
    <w:rsid w:val="00CE5A70"/>
    <w:rsid w:val="00CE5DF0"/>
    <w:rsid w:val="00CE610F"/>
    <w:rsid w:val="00CE61E9"/>
    <w:rsid w:val="00CE622C"/>
    <w:rsid w:val="00CE6331"/>
    <w:rsid w:val="00CE6344"/>
    <w:rsid w:val="00CE63AE"/>
    <w:rsid w:val="00CE6A4F"/>
    <w:rsid w:val="00CE6D55"/>
    <w:rsid w:val="00CE6E7F"/>
    <w:rsid w:val="00CE6E90"/>
    <w:rsid w:val="00CE6F0F"/>
    <w:rsid w:val="00CE738D"/>
    <w:rsid w:val="00CE73B0"/>
    <w:rsid w:val="00CE75FF"/>
    <w:rsid w:val="00CE77C2"/>
    <w:rsid w:val="00CE7A04"/>
    <w:rsid w:val="00CE7A3E"/>
    <w:rsid w:val="00CE7A5A"/>
    <w:rsid w:val="00CF002F"/>
    <w:rsid w:val="00CF0199"/>
    <w:rsid w:val="00CF0246"/>
    <w:rsid w:val="00CF04B7"/>
    <w:rsid w:val="00CF09D8"/>
    <w:rsid w:val="00CF0BC6"/>
    <w:rsid w:val="00CF0D91"/>
    <w:rsid w:val="00CF0DD4"/>
    <w:rsid w:val="00CF0E91"/>
    <w:rsid w:val="00CF1095"/>
    <w:rsid w:val="00CF1143"/>
    <w:rsid w:val="00CF162C"/>
    <w:rsid w:val="00CF19E3"/>
    <w:rsid w:val="00CF1A6B"/>
    <w:rsid w:val="00CF1B92"/>
    <w:rsid w:val="00CF1DDE"/>
    <w:rsid w:val="00CF1E5C"/>
    <w:rsid w:val="00CF1EBC"/>
    <w:rsid w:val="00CF1FE6"/>
    <w:rsid w:val="00CF2319"/>
    <w:rsid w:val="00CF2483"/>
    <w:rsid w:val="00CF24E2"/>
    <w:rsid w:val="00CF250C"/>
    <w:rsid w:val="00CF253E"/>
    <w:rsid w:val="00CF2642"/>
    <w:rsid w:val="00CF26C9"/>
    <w:rsid w:val="00CF313C"/>
    <w:rsid w:val="00CF33CD"/>
    <w:rsid w:val="00CF3576"/>
    <w:rsid w:val="00CF393D"/>
    <w:rsid w:val="00CF39D9"/>
    <w:rsid w:val="00CF4496"/>
    <w:rsid w:val="00CF44A0"/>
    <w:rsid w:val="00CF4991"/>
    <w:rsid w:val="00CF4ABD"/>
    <w:rsid w:val="00CF4CF2"/>
    <w:rsid w:val="00CF4DC1"/>
    <w:rsid w:val="00CF4E1D"/>
    <w:rsid w:val="00CF4EC1"/>
    <w:rsid w:val="00CF5298"/>
    <w:rsid w:val="00CF5390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4A8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ADE"/>
    <w:rsid w:val="00CF7C66"/>
    <w:rsid w:val="00CF7DDE"/>
    <w:rsid w:val="00CF7FD0"/>
    <w:rsid w:val="00D00145"/>
    <w:rsid w:val="00D001F9"/>
    <w:rsid w:val="00D0036E"/>
    <w:rsid w:val="00D0086A"/>
    <w:rsid w:val="00D00A12"/>
    <w:rsid w:val="00D00AD1"/>
    <w:rsid w:val="00D00B3B"/>
    <w:rsid w:val="00D00BB4"/>
    <w:rsid w:val="00D00BB7"/>
    <w:rsid w:val="00D00EE6"/>
    <w:rsid w:val="00D00F13"/>
    <w:rsid w:val="00D01720"/>
    <w:rsid w:val="00D019A6"/>
    <w:rsid w:val="00D01AD0"/>
    <w:rsid w:val="00D01C3B"/>
    <w:rsid w:val="00D01EAD"/>
    <w:rsid w:val="00D01F3A"/>
    <w:rsid w:val="00D02698"/>
    <w:rsid w:val="00D0273A"/>
    <w:rsid w:val="00D0280F"/>
    <w:rsid w:val="00D02880"/>
    <w:rsid w:val="00D02EB0"/>
    <w:rsid w:val="00D0302E"/>
    <w:rsid w:val="00D035B9"/>
    <w:rsid w:val="00D040B7"/>
    <w:rsid w:val="00D04379"/>
    <w:rsid w:val="00D043C7"/>
    <w:rsid w:val="00D0454B"/>
    <w:rsid w:val="00D0486B"/>
    <w:rsid w:val="00D04933"/>
    <w:rsid w:val="00D049F4"/>
    <w:rsid w:val="00D04C40"/>
    <w:rsid w:val="00D04EDB"/>
    <w:rsid w:val="00D04F82"/>
    <w:rsid w:val="00D04FE7"/>
    <w:rsid w:val="00D050B7"/>
    <w:rsid w:val="00D05238"/>
    <w:rsid w:val="00D056DE"/>
    <w:rsid w:val="00D05985"/>
    <w:rsid w:val="00D059A1"/>
    <w:rsid w:val="00D059BC"/>
    <w:rsid w:val="00D05E15"/>
    <w:rsid w:val="00D05F15"/>
    <w:rsid w:val="00D05FF7"/>
    <w:rsid w:val="00D06006"/>
    <w:rsid w:val="00D06060"/>
    <w:rsid w:val="00D060AD"/>
    <w:rsid w:val="00D060FF"/>
    <w:rsid w:val="00D062D4"/>
    <w:rsid w:val="00D064E8"/>
    <w:rsid w:val="00D06546"/>
    <w:rsid w:val="00D06572"/>
    <w:rsid w:val="00D065CD"/>
    <w:rsid w:val="00D06989"/>
    <w:rsid w:val="00D06C18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469"/>
    <w:rsid w:val="00D106E0"/>
    <w:rsid w:val="00D1089C"/>
    <w:rsid w:val="00D10A5F"/>
    <w:rsid w:val="00D10BAA"/>
    <w:rsid w:val="00D10BE1"/>
    <w:rsid w:val="00D10EBD"/>
    <w:rsid w:val="00D11078"/>
    <w:rsid w:val="00D11080"/>
    <w:rsid w:val="00D112FD"/>
    <w:rsid w:val="00D11409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3BD4"/>
    <w:rsid w:val="00D14068"/>
    <w:rsid w:val="00D140EF"/>
    <w:rsid w:val="00D14163"/>
    <w:rsid w:val="00D14487"/>
    <w:rsid w:val="00D14499"/>
    <w:rsid w:val="00D1457B"/>
    <w:rsid w:val="00D1485A"/>
    <w:rsid w:val="00D148A9"/>
    <w:rsid w:val="00D149D5"/>
    <w:rsid w:val="00D14A3A"/>
    <w:rsid w:val="00D14A7D"/>
    <w:rsid w:val="00D14B93"/>
    <w:rsid w:val="00D14C3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5FCF"/>
    <w:rsid w:val="00D16058"/>
    <w:rsid w:val="00D1611A"/>
    <w:rsid w:val="00D16154"/>
    <w:rsid w:val="00D1635E"/>
    <w:rsid w:val="00D16362"/>
    <w:rsid w:val="00D16876"/>
    <w:rsid w:val="00D168B0"/>
    <w:rsid w:val="00D16FC8"/>
    <w:rsid w:val="00D16FDD"/>
    <w:rsid w:val="00D171A6"/>
    <w:rsid w:val="00D17584"/>
    <w:rsid w:val="00D175FD"/>
    <w:rsid w:val="00D1772A"/>
    <w:rsid w:val="00D17745"/>
    <w:rsid w:val="00D1784B"/>
    <w:rsid w:val="00D17B91"/>
    <w:rsid w:val="00D20016"/>
    <w:rsid w:val="00D2029A"/>
    <w:rsid w:val="00D20324"/>
    <w:rsid w:val="00D20421"/>
    <w:rsid w:val="00D204B7"/>
    <w:rsid w:val="00D204D4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DAC"/>
    <w:rsid w:val="00D21FA2"/>
    <w:rsid w:val="00D220E0"/>
    <w:rsid w:val="00D2279F"/>
    <w:rsid w:val="00D2290B"/>
    <w:rsid w:val="00D22AF1"/>
    <w:rsid w:val="00D22BA2"/>
    <w:rsid w:val="00D22BF2"/>
    <w:rsid w:val="00D22C35"/>
    <w:rsid w:val="00D22CA5"/>
    <w:rsid w:val="00D22DB8"/>
    <w:rsid w:val="00D22DE0"/>
    <w:rsid w:val="00D22DF7"/>
    <w:rsid w:val="00D22E93"/>
    <w:rsid w:val="00D23010"/>
    <w:rsid w:val="00D230BD"/>
    <w:rsid w:val="00D232F3"/>
    <w:rsid w:val="00D235C2"/>
    <w:rsid w:val="00D23665"/>
    <w:rsid w:val="00D2382C"/>
    <w:rsid w:val="00D2398F"/>
    <w:rsid w:val="00D23F76"/>
    <w:rsid w:val="00D2410A"/>
    <w:rsid w:val="00D242DA"/>
    <w:rsid w:val="00D24315"/>
    <w:rsid w:val="00D24464"/>
    <w:rsid w:val="00D245C1"/>
    <w:rsid w:val="00D247EC"/>
    <w:rsid w:val="00D24959"/>
    <w:rsid w:val="00D249C1"/>
    <w:rsid w:val="00D24D5A"/>
    <w:rsid w:val="00D24F9B"/>
    <w:rsid w:val="00D25307"/>
    <w:rsid w:val="00D25720"/>
    <w:rsid w:val="00D2578A"/>
    <w:rsid w:val="00D25A1D"/>
    <w:rsid w:val="00D25B86"/>
    <w:rsid w:val="00D25DBA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15C"/>
    <w:rsid w:val="00D27225"/>
    <w:rsid w:val="00D2747C"/>
    <w:rsid w:val="00D27910"/>
    <w:rsid w:val="00D27B8B"/>
    <w:rsid w:val="00D27CA1"/>
    <w:rsid w:val="00D27CB7"/>
    <w:rsid w:val="00D27D74"/>
    <w:rsid w:val="00D27DF4"/>
    <w:rsid w:val="00D3031D"/>
    <w:rsid w:val="00D3047E"/>
    <w:rsid w:val="00D307EA"/>
    <w:rsid w:val="00D30877"/>
    <w:rsid w:val="00D30CF0"/>
    <w:rsid w:val="00D30D61"/>
    <w:rsid w:val="00D30F70"/>
    <w:rsid w:val="00D31427"/>
    <w:rsid w:val="00D31681"/>
    <w:rsid w:val="00D3191C"/>
    <w:rsid w:val="00D31B6E"/>
    <w:rsid w:val="00D31E14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3F02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0D2"/>
    <w:rsid w:val="00D36302"/>
    <w:rsid w:val="00D36354"/>
    <w:rsid w:val="00D36964"/>
    <w:rsid w:val="00D36AAA"/>
    <w:rsid w:val="00D36B2E"/>
    <w:rsid w:val="00D37075"/>
    <w:rsid w:val="00D370A8"/>
    <w:rsid w:val="00D37803"/>
    <w:rsid w:val="00D37920"/>
    <w:rsid w:val="00D37A1A"/>
    <w:rsid w:val="00D37C24"/>
    <w:rsid w:val="00D37F09"/>
    <w:rsid w:val="00D37F3C"/>
    <w:rsid w:val="00D404F0"/>
    <w:rsid w:val="00D406D3"/>
    <w:rsid w:val="00D4081B"/>
    <w:rsid w:val="00D40962"/>
    <w:rsid w:val="00D40AED"/>
    <w:rsid w:val="00D40D72"/>
    <w:rsid w:val="00D40E1A"/>
    <w:rsid w:val="00D4121E"/>
    <w:rsid w:val="00D413C3"/>
    <w:rsid w:val="00D41470"/>
    <w:rsid w:val="00D415E5"/>
    <w:rsid w:val="00D4176A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BF6"/>
    <w:rsid w:val="00D42C9D"/>
    <w:rsid w:val="00D42CE6"/>
    <w:rsid w:val="00D42E0A"/>
    <w:rsid w:val="00D42EB8"/>
    <w:rsid w:val="00D42F1C"/>
    <w:rsid w:val="00D432EC"/>
    <w:rsid w:val="00D43482"/>
    <w:rsid w:val="00D43970"/>
    <w:rsid w:val="00D4399F"/>
    <w:rsid w:val="00D43BA6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4F66"/>
    <w:rsid w:val="00D45227"/>
    <w:rsid w:val="00D457EB"/>
    <w:rsid w:val="00D45C85"/>
    <w:rsid w:val="00D45E24"/>
    <w:rsid w:val="00D45F76"/>
    <w:rsid w:val="00D46111"/>
    <w:rsid w:val="00D4611A"/>
    <w:rsid w:val="00D461E4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0BE"/>
    <w:rsid w:val="00D475FB"/>
    <w:rsid w:val="00D47746"/>
    <w:rsid w:val="00D47C16"/>
    <w:rsid w:val="00D502AF"/>
    <w:rsid w:val="00D50546"/>
    <w:rsid w:val="00D5067B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984"/>
    <w:rsid w:val="00D51A77"/>
    <w:rsid w:val="00D51D22"/>
    <w:rsid w:val="00D5267B"/>
    <w:rsid w:val="00D52A26"/>
    <w:rsid w:val="00D52B1C"/>
    <w:rsid w:val="00D52B61"/>
    <w:rsid w:val="00D52BB6"/>
    <w:rsid w:val="00D52D23"/>
    <w:rsid w:val="00D52E8C"/>
    <w:rsid w:val="00D52EA7"/>
    <w:rsid w:val="00D530B3"/>
    <w:rsid w:val="00D533D5"/>
    <w:rsid w:val="00D53649"/>
    <w:rsid w:val="00D537EE"/>
    <w:rsid w:val="00D53830"/>
    <w:rsid w:val="00D53A55"/>
    <w:rsid w:val="00D53C53"/>
    <w:rsid w:val="00D53CAC"/>
    <w:rsid w:val="00D53EAA"/>
    <w:rsid w:val="00D53EC9"/>
    <w:rsid w:val="00D53ECE"/>
    <w:rsid w:val="00D53F94"/>
    <w:rsid w:val="00D54089"/>
    <w:rsid w:val="00D54141"/>
    <w:rsid w:val="00D5481E"/>
    <w:rsid w:val="00D54EEC"/>
    <w:rsid w:val="00D54FB3"/>
    <w:rsid w:val="00D5508A"/>
    <w:rsid w:val="00D5540B"/>
    <w:rsid w:val="00D556C2"/>
    <w:rsid w:val="00D55889"/>
    <w:rsid w:val="00D5592A"/>
    <w:rsid w:val="00D55AC7"/>
    <w:rsid w:val="00D55B1F"/>
    <w:rsid w:val="00D55D3E"/>
    <w:rsid w:val="00D560A1"/>
    <w:rsid w:val="00D5644D"/>
    <w:rsid w:val="00D5649A"/>
    <w:rsid w:val="00D56B5F"/>
    <w:rsid w:val="00D571CD"/>
    <w:rsid w:val="00D57244"/>
    <w:rsid w:val="00D576CE"/>
    <w:rsid w:val="00D5786E"/>
    <w:rsid w:val="00D57A3F"/>
    <w:rsid w:val="00D57AF0"/>
    <w:rsid w:val="00D57BBC"/>
    <w:rsid w:val="00D57BEE"/>
    <w:rsid w:val="00D57CE5"/>
    <w:rsid w:val="00D57E00"/>
    <w:rsid w:val="00D602B0"/>
    <w:rsid w:val="00D607AC"/>
    <w:rsid w:val="00D60977"/>
    <w:rsid w:val="00D60D9E"/>
    <w:rsid w:val="00D60EEC"/>
    <w:rsid w:val="00D60F19"/>
    <w:rsid w:val="00D60FE6"/>
    <w:rsid w:val="00D61239"/>
    <w:rsid w:val="00D613E5"/>
    <w:rsid w:val="00D61815"/>
    <w:rsid w:val="00D6181A"/>
    <w:rsid w:val="00D61858"/>
    <w:rsid w:val="00D61B77"/>
    <w:rsid w:val="00D6223A"/>
    <w:rsid w:val="00D623EA"/>
    <w:rsid w:val="00D6240D"/>
    <w:rsid w:val="00D624D1"/>
    <w:rsid w:val="00D6258D"/>
    <w:rsid w:val="00D62592"/>
    <w:rsid w:val="00D627E3"/>
    <w:rsid w:val="00D62C33"/>
    <w:rsid w:val="00D62ECD"/>
    <w:rsid w:val="00D630BE"/>
    <w:rsid w:val="00D638C9"/>
    <w:rsid w:val="00D63DAC"/>
    <w:rsid w:val="00D63EF8"/>
    <w:rsid w:val="00D640A0"/>
    <w:rsid w:val="00D640A5"/>
    <w:rsid w:val="00D64426"/>
    <w:rsid w:val="00D6443A"/>
    <w:rsid w:val="00D64475"/>
    <w:rsid w:val="00D64601"/>
    <w:rsid w:val="00D64649"/>
    <w:rsid w:val="00D648A7"/>
    <w:rsid w:val="00D64A2A"/>
    <w:rsid w:val="00D64A2D"/>
    <w:rsid w:val="00D64BAE"/>
    <w:rsid w:val="00D64DEC"/>
    <w:rsid w:val="00D65C05"/>
    <w:rsid w:val="00D65D78"/>
    <w:rsid w:val="00D65F25"/>
    <w:rsid w:val="00D667E0"/>
    <w:rsid w:val="00D66991"/>
    <w:rsid w:val="00D66A72"/>
    <w:rsid w:val="00D66AAA"/>
    <w:rsid w:val="00D66B04"/>
    <w:rsid w:val="00D66BE1"/>
    <w:rsid w:val="00D66CFD"/>
    <w:rsid w:val="00D66DF8"/>
    <w:rsid w:val="00D66DFE"/>
    <w:rsid w:val="00D67B1F"/>
    <w:rsid w:val="00D67B67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2AC"/>
    <w:rsid w:val="00D71783"/>
    <w:rsid w:val="00D71862"/>
    <w:rsid w:val="00D71985"/>
    <w:rsid w:val="00D71D70"/>
    <w:rsid w:val="00D71E7F"/>
    <w:rsid w:val="00D71F38"/>
    <w:rsid w:val="00D71FBA"/>
    <w:rsid w:val="00D7239B"/>
    <w:rsid w:val="00D726A0"/>
    <w:rsid w:val="00D72788"/>
    <w:rsid w:val="00D72C70"/>
    <w:rsid w:val="00D73077"/>
    <w:rsid w:val="00D736A2"/>
    <w:rsid w:val="00D73C49"/>
    <w:rsid w:val="00D73C57"/>
    <w:rsid w:val="00D741B8"/>
    <w:rsid w:val="00D742FF"/>
    <w:rsid w:val="00D74832"/>
    <w:rsid w:val="00D74BB2"/>
    <w:rsid w:val="00D74BB8"/>
    <w:rsid w:val="00D74D80"/>
    <w:rsid w:val="00D7502C"/>
    <w:rsid w:val="00D75513"/>
    <w:rsid w:val="00D755CC"/>
    <w:rsid w:val="00D758B3"/>
    <w:rsid w:val="00D758B6"/>
    <w:rsid w:val="00D758C1"/>
    <w:rsid w:val="00D75A2F"/>
    <w:rsid w:val="00D75BD5"/>
    <w:rsid w:val="00D75BEF"/>
    <w:rsid w:val="00D75C55"/>
    <w:rsid w:val="00D75F9A"/>
    <w:rsid w:val="00D76308"/>
    <w:rsid w:val="00D7631C"/>
    <w:rsid w:val="00D7631E"/>
    <w:rsid w:val="00D76561"/>
    <w:rsid w:val="00D767C7"/>
    <w:rsid w:val="00D76ADC"/>
    <w:rsid w:val="00D76E19"/>
    <w:rsid w:val="00D76F29"/>
    <w:rsid w:val="00D76F37"/>
    <w:rsid w:val="00D772C7"/>
    <w:rsid w:val="00D77413"/>
    <w:rsid w:val="00D7753B"/>
    <w:rsid w:val="00D77674"/>
    <w:rsid w:val="00D77BDC"/>
    <w:rsid w:val="00D77D1C"/>
    <w:rsid w:val="00D77E30"/>
    <w:rsid w:val="00D77EF3"/>
    <w:rsid w:val="00D801EF"/>
    <w:rsid w:val="00D80768"/>
    <w:rsid w:val="00D8082F"/>
    <w:rsid w:val="00D8083F"/>
    <w:rsid w:val="00D809FC"/>
    <w:rsid w:val="00D80B04"/>
    <w:rsid w:val="00D80B82"/>
    <w:rsid w:val="00D80D5E"/>
    <w:rsid w:val="00D80E00"/>
    <w:rsid w:val="00D80ECE"/>
    <w:rsid w:val="00D810E8"/>
    <w:rsid w:val="00D8140E"/>
    <w:rsid w:val="00D81766"/>
    <w:rsid w:val="00D81838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3A"/>
    <w:rsid w:val="00D82E57"/>
    <w:rsid w:val="00D8302B"/>
    <w:rsid w:val="00D8325F"/>
    <w:rsid w:val="00D83825"/>
    <w:rsid w:val="00D8397C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6886"/>
    <w:rsid w:val="00D86894"/>
    <w:rsid w:val="00D871B6"/>
    <w:rsid w:val="00D87307"/>
    <w:rsid w:val="00D874DF"/>
    <w:rsid w:val="00D875B8"/>
    <w:rsid w:val="00D87A12"/>
    <w:rsid w:val="00D87B26"/>
    <w:rsid w:val="00D900C7"/>
    <w:rsid w:val="00D9010A"/>
    <w:rsid w:val="00D90428"/>
    <w:rsid w:val="00D905ED"/>
    <w:rsid w:val="00D90668"/>
    <w:rsid w:val="00D90B56"/>
    <w:rsid w:val="00D90EFA"/>
    <w:rsid w:val="00D911DA"/>
    <w:rsid w:val="00D91467"/>
    <w:rsid w:val="00D9180A"/>
    <w:rsid w:val="00D91E30"/>
    <w:rsid w:val="00D9201C"/>
    <w:rsid w:val="00D92075"/>
    <w:rsid w:val="00D92195"/>
    <w:rsid w:val="00D922A9"/>
    <w:rsid w:val="00D92410"/>
    <w:rsid w:val="00D92D8A"/>
    <w:rsid w:val="00D92F2F"/>
    <w:rsid w:val="00D9306D"/>
    <w:rsid w:val="00D930E1"/>
    <w:rsid w:val="00D931C3"/>
    <w:rsid w:val="00D9354D"/>
    <w:rsid w:val="00D935C0"/>
    <w:rsid w:val="00D93643"/>
    <w:rsid w:val="00D93935"/>
    <w:rsid w:val="00D93E30"/>
    <w:rsid w:val="00D93EBD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24F"/>
    <w:rsid w:val="00D953C0"/>
    <w:rsid w:val="00D953D6"/>
    <w:rsid w:val="00D95900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857"/>
    <w:rsid w:val="00D97959"/>
    <w:rsid w:val="00D97A76"/>
    <w:rsid w:val="00D97C11"/>
    <w:rsid w:val="00DA0061"/>
    <w:rsid w:val="00DA03B0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9FC"/>
    <w:rsid w:val="00DA2ED0"/>
    <w:rsid w:val="00DA2F1D"/>
    <w:rsid w:val="00DA2F4A"/>
    <w:rsid w:val="00DA349C"/>
    <w:rsid w:val="00DA36BB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4ED"/>
    <w:rsid w:val="00DA451D"/>
    <w:rsid w:val="00DA45D2"/>
    <w:rsid w:val="00DA470D"/>
    <w:rsid w:val="00DA49EF"/>
    <w:rsid w:val="00DA4A78"/>
    <w:rsid w:val="00DA4CC5"/>
    <w:rsid w:val="00DA4D71"/>
    <w:rsid w:val="00DA4E3D"/>
    <w:rsid w:val="00DA5050"/>
    <w:rsid w:val="00DA52FC"/>
    <w:rsid w:val="00DA5333"/>
    <w:rsid w:val="00DA56DB"/>
    <w:rsid w:val="00DA583C"/>
    <w:rsid w:val="00DA58A6"/>
    <w:rsid w:val="00DA5956"/>
    <w:rsid w:val="00DA5A15"/>
    <w:rsid w:val="00DA5B43"/>
    <w:rsid w:val="00DA5C80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306"/>
    <w:rsid w:val="00DA7375"/>
    <w:rsid w:val="00DA7925"/>
    <w:rsid w:val="00DA7C95"/>
    <w:rsid w:val="00DB01D4"/>
    <w:rsid w:val="00DB031E"/>
    <w:rsid w:val="00DB040B"/>
    <w:rsid w:val="00DB04D6"/>
    <w:rsid w:val="00DB051A"/>
    <w:rsid w:val="00DB05A7"/>
    <w:rsid w:val="00DB062D"/>
    <w:rsid w:val="00DB0AB8"/>
    <w:rsid w:val="00DB0D2A"/>
    <w:rsid w:val="00DB0F2C"/>
    <w:rsid w:val="00DB1025"/>
    <w:rsid w:val="00DB11CD"/>
    <w:rsid w:val="00DB13A1"/>
    <w:rsid w:val="00DB157A"/>
    <w:rsid w:val="00DB18F1"/>
    <w:rsid w:val="00DB1B82"/>
    <w:rsid w:val="00DB1B9A"/>
    <w:rsid w:val="00DB1DAB"/>
    <w:rsid w:val="00DB1E62"/>
    <w:rsid w:val="00DB2035"/>
    <w:rsid w:val="00DB26AA"/>
    <w:rsid w:val="00DB278B"/>
    <w:rsid w:val="00DB28C1"/>
    <w:rsid w:val="00DB2D78"/>
    <w:rsid w:val="00DB2DF3"/>
    <w:rsid w:val="00DB2E78"/>
    <w:rsid w:val="00DB2FF2"/>
    <w:rsid w:val="00DB32BB"/>
    <w:rsid w:val="00DB33BF"/>
    <w:rsid w:val="00DB37B9"/>
    <w:rsid w:val="00DB39D4"/>
    <w:rsid w:val="00DB3A1A"/>
    <w:rsid w:val="00DB3A47"/>
    <w:rsid w:val="00DB3E31"/>
    <w:rsid w:val="00DB3FE7"/>
    <w:rsid w:val="00DB41A9"/>
    <w:rsid w:val="00DB46D0"/>
    <w:rsid w:val="00DB46DF"/>
    <w:rsid w:val="00DB493A"/>
    <w:rsid w:val="00DB49B6"/>
    <w:rsid w:val="00DB4C39"/>
    <w:rsid w:val="00DB4CF3"/>
    <w:rsid w:val="00DB4E06"/>
    <w:rsid w:val="00DB4F93"/>
    <w:rsid w:val="00DB505F"/>
    <w:rsid w:val="00DB54A2"/>
    <w:rsid w:val="00DB574F"/>
    <w:rsid w:val="00DB5D42"/>
    <w:rsid w:val="00DB64EC"/>
    <w:rsid w:val="00DB664F"/>
    <w:rsid w:val="00DB6A80"/>
    <w:rsid w:val="00DB6C06"/>
    <w:rsid w:val="00DB6D7D"/>
    <w:rsid w:val="00DB7543"/>
    <w:rsid w:val="00DB7B06"/>
    <w:rsid w:val="00DB7F36"/>
    <w:rsid w:val="00DC0249"/>
    <w:rsid w:val="00DC043D"/>
    <w:rsid w:val="00DC0612"/>
    <w:rsid w:val="00DC070D"/>
    <w:rsid w:val="00DC08B1"/>
    <w:rsid w:val="00DC0B14"/>
    <w:rsid w:val="00DC0EA9"/>
    <w:rsid w:val="00DC1070"/>
    <w:rsid w:val="00DC116E"/>
    <w:rsid w:val="00DC1FC3"/>
    <w:rsid w:val="00DC2120"/>
    <w:rsid w:val="00DC2E2C"/>
    <w:rsid w:val="00DC2F5A"/>
    <w:rsid w:val="00DC2F6A"/>
    <w:rsid w:val="00DC318A"/>
    <w:rsid w:val="00DC33A1"/>
    <w:rsid w:val="00DC367C"/>
    <w:rsid w:val="00DC3A12"/>
    <w:rsid w:val="00DC3A9D"/>
    <w:rsid w:val="00DC3B71"/>
    <w:rsid w:val="00DC3C68"/>
    <w:rsid w:val="00DC3D49"/>
    <w:rsid w:val="00DC3E8B"/>
    <w:rsid w:val="00DC3E8D"/>
    <w:rsid w:val="00DC3F37"/>
    <w:rsid w:val="00DC3FD1"/>
    <w:rsid w:val="00DC4004"/>
    <w:rsid w:val="00DC405B"/>
    <w:rsid w:val="00DC406C"/>
    <w:rsid w:val="00DC4243"/>
    <w:rsid w:val="00DC43B0"/>
    <w:rsid w:val="00DC449E"/>
    <w:rsid w:val="00DC491F"/>
    <w:rsid w:val="00DC4B8C"/>
    <w:rsid w:val="00DC4C17"/>
    <w:rsid w:val="00DC4E51"/>
    <w:rsid w:val="00DC4EEA"/>
    <w:rsid w:val="00DC4F66"/>
    <w:rsid w:val="00DC4FF3"/>
    <w:rsid w:val="00DC500E"/>
    <w:rsid w:val="00DC504D"/>
    <w:rsid w:val="00DC552D"/>
    <w:rsid w:val="00DC5584"/>
    <w:rsid w:val="00DC55B6"/>
    <w:rsid w:val="00DC590A"/>
    <w:rsid w:val="00DC5E5A"/>
    <w:rsid w:val="00DC5E96"/>
    <w:rsid w:val="00DC625C"/>
    <w:rsid w:val="00DC6490"/>
    <w:rsid w:val="00DC6657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C7E97"/>
    <w:rsid w:val="00DC7F18"/>
    <w:rsid w:val="00DD014F"/>
    <w:rsid w:val="00DD03DC"/>
    <w:rsid w:val="00DD0437"/>
    <w:rsid w:val="00DD0562"/>
    <w:rsid w:val="00DD0D69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2DC8"/>
    <w:rsid w:val="00DD3029"/>
    <w:rsid w:val="00DD31D3"/>
    <w:rsid w:val="00DD3A75"/>
    <w:rsid w:val="00DD4165"/>
    <w:rsid w:val="00DD4262"/>
    <w:rsid w:val="00DD4601"/>
    <w:rsid w:val="00DD4B14"/>
    <w:rsid w:val="00DD4F00"/>
    <w:rsid w:val="00DD512C"/>
    <w:rsid w:val="00DD5458"/>
    <w:rsid w:val="00DD55E0"/>
    <w:rsid w:val="00DD57D6"/>
    <w:rsid w:val="00DD593A"/>
    <w:rsid w:val="00DD59E3"/>
    <w:rsid w:val="00DD5BE0"/>
    <w:rsid w:val="00DD6028"/>
    <w:rsid w:val="00DD698F"/>
    <w:rsid w:val="00DD6B32"/>
    <w:rsid w:val="00DD6FD6"/>
    <w:rsid w:val="00DD70CA"/>
    <w:rsid w:val="00DD722F"/>
    <w:rsid w:val="00DD746C"/>
    <w:rsid w:val="00DD74C4"/>
    <w:rsid w:val="00DD7B8A"/>
    <w:rsid w:val="00DD7C5B"/>
    <w:rsid w:val="00DD7E3F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6E"/>
    <w:rsid w:val="00DE20D6"/>
    <w:rsid w:val="00DE22D8"/>
    <w:rsid w:val="00DE2377"/>
    <w:rsid w:val="00DE261D"/>
    <w:rsid w:val="00DE26DA"/>
    <w:rsid w:val="00DE2EFF"/>
    <w:rsid w:val="00DE32EC"/>
    <w:rsid w:val="00DE38EC"/>
    <w:rsid w:val="00DE3C03"/>
    <w:rsid w:val="00DE3DBB"/>
    <w:rsid w:val="00DE4364"/>
    <w:rsid w:val="00DE43A2"/>
    <w:rsid w:val="00DE4483"/>
    <w:rsid w:val="00DE45AF"/>
    <w:rsid w:val="00DE45F1"/>
    <w:rsid w:val="00DE4A74"/>
    <w:rsid w:val="00DE4AE1"/>
    <w:rsid w:val="00DE4B05"/>
    <w:rsid w:val="00DE4B6F"/>
    <w:rsid w:val="00DE4BF4"/>
    <w:rsid w:val="00DE4CC6"/>
    <w:rsid w:val="00DE4CF1"/>
    <w:rsid w:val="00DE4EE9"/>
    <w:rsid w:val="00DE5323"/>
    <w:rsid w:val="00DE541C"/>
    <w:rsid w:val="00DE55C9"/>
    <w:rsid w:val="00DE55E4"/>
    <w:rsid w:val="00DE6049"/>
    <w:rsid w:val="00DE65D1"/>
    <w:rsid w:val="00DE6668"/>
    <w:rsid w:val="00DE666F"/>
    <w:rsid w:val="00DE67F0"/>
    <w:rsid w:val="00DE6CA5"/>
    <w:rsid w:val="00DE7057"/>
    <w:rsid w:val="00DE737B"/>
    <w:rsid w:val="00DE7553"/>
    <w:rsid w:val="00DE7878"/>
    <w:rsid w:val="00DE7A41"/>
    <w:rsid w:val="00DE7B66"/>
    <w:rsid w:val="00DF0215"/>
    <w:rsid w:val="00DF033D"/>
    <w:rsid w:val="00DF0426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BE8"/>
    <w:rsid w:val="00DF1F75"/>
    <w:rsid w:val="00DF1F9D"/>
    <w:rsid w:val="00DF21A3"/>
    <w:rsid w:val="00DF25C5"/>
    <w:rsid w:val="00DF2B0C"/>
    <w:rsid w:val="00DF306A"/>
    <w:rsid w:val="00DF31E9"/>
    <w:rsid w:val="00DF36B4"/>
    <w:rsid w:val="00DF376C"/>
    <w:rsid w:val="00DF38F4"/>
    <w:rsid w:val="00DF39BC"/>
    <w:rsid w:val="00DF3A41"/>
    <w:rsid w:val="00DF3C68"/>
    <w:rsid w:val="00DF3CF2"/>
    <w:rsid w:val="00DF3FEB"/>
    <w:rsid w:val="00DF4359"/>
    <w:rsid w:val="00DF4421"/>
    <w:rsid w:val="00DF4428"/>
    <w:rsid w:val="00DF4819"/>
    <w:rsid w:val="00DF4BBD"/>
    <w:rsid w:val="00DF4C89"/>
    <w:rsid w:val="00DF56FA"/>
    <w:rsid w:val="00DF57DA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0C"/>
    <w:rsid w:val="00DF7511"/>
    <w:rsid w:val="00DF7751"/>
    <w:rsid w:val="00DF78C4"/>
    <w:rsid w:val="00DF7958"/>
    <w:rsid w:val="00DF7A76"/>
    <w:rsid w:val="00DF7BE8"/>
    <w:rsid w:val="00DF7D38"/>
    <w:rsid w:val="00DF7EC7"/>
    <w:rsid w:val="00DF7F17"/>
    <w:rsid w:val="00E004A9"/>
    <w:rsid w:val="00E0053D"/>
    <w:rsid w:val="00E0081D"/>
    <w:rsid w:val="00E008F4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5F1"/>
    <w:rsid w:val="00E02645"/>
    <w:rsid w:val="00E0276C"/>
    <w:rsid w:val="00E02885"/>
    <w:rsid w:val="00E02EDB"/>
    <w:rsid w:val="00E0304C"/>
    <w:rsid w:val="00E031BB"/>
    <w:rsid w:val="00E034EA"/>
    <w:rsid w:val="00E03597"/>
    <w:rsid w:val="00E03946"/>
    <w:rsid w:val="00E03BF4"/>
    <w:rsid w:val="00E03D25"/>
    <w:rsid w:val="00E03D6F"/>
    <w:rsid w:val="00E03E40"/>
    <w:rsid w:val="00E0417B"/>
    <w:rsid w:val="00E043B2"/>
    <w:rsid w:val="00E0442E"/>
    <w:rsid w:val="00E044C9"/>
    <w:rsid w:val="00E04682"/>
    <w:rsid w:val="00E04825"/>
    <w:rsid w:val="00E04A2B"/>
    <w:rsid w:val="00E04A50"/>
    <w:rsid w:val="00E04C06"/>
    <w:rsid w:val="00E04F04"/>
    <w:rsid w:val="00E051BA"/>
    <w:rsid w:val="00E05209"/>
    <w:rsid w:val="00E0576C"/>
    <w:rsid w:val="00E05806"/>
    <w:rsid w:val="00E0580D"/>
    <w:rsid w:val="00E05E3A"/>
    <w:rsid w:val="00E06175"/>
    <w:rsid w:val="00E0658D"/>
    <w:rsid w:val="00E068BC"/>
    <w:rsid w:val="00E06E9A"/>
    <w:rsid w:val="00E06ECF"/>
    <w:rsid w:val="00E06F4E"/>
    <w:rsid w:val="00E072E5"/>
    <w:rsid w:val="00E073F0"/>
    <w:rsid w:val="00E07415"/>
    <w:rsid w:val="00E07717"/>
    <w:rsid w:val="00E078D7"/>
    <w:rsid w:val="00E0799C"/>
    <w:rsid w:val="00E07A0A"/>
    <w:rsid w:val="00E07DA1"/>
    <w:rsid w:val="00E1007F"/>
    <w:rsid w:val="00E1022D"/>
    <w:rsid w:val="00E102D7"/>
    <w:rsid w:val="00E10583"/>
    <w:rsid w:val="00E10761"/>
    <w:rsid w:val="00E10844"/>
    <w:rsid w:val="00E109F3"/>
    <w:rsid w:val="00E10A6A"/>
    <w:rsid w:val="00E1121B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B19"/>
    <w:rsid w:val="00E12C6B"/>
    <w:rsid w:val="00E12FE0"/>
    <w:rsid w:val="00E13309"/>
    <w:rsid w:val="00E133FA"/>
    <w:rsid w:val="00E13530"/>
    <w:rsid w:val="00E13610"/>
    <w:rsid w:val="00E13786"/>
    <w:rsid w:val="00E137B4"/>
    <w:rsid w:val="00E13939"/>
    <w:rsid w:val="00E13985"/>
    <w:rsid w:val="00E13AAE"/>
    <w:rsid w:val="00E13BCB"/>
    <w:rsid w:val="00E13E5A"/>
    <w:rsid w:val="00E13EE4"/>
    <w:rsid w:val="00E1400C"/>
    <w:rsid w:val="00E144DE"/>
    <w:rsid w:val="00E156C2"/>
    <w:rsid w:val="00E157BF"/>
    <w:rsid w:val="00E157CA"/>
    <w:rsid w:val="00E15893"/>
    <w:rsid w:val="00E15897"/>
    <w:rsid w:val="00E15A24"/>
    <w:rsid w:val="00E15FBA"/>
    <w:rsid w:val="00E16463"/>
    <w:rsid w:val="00E164D0"/>
    <w:rsid w:val="00E16AFB"/>
    <w:rsid w:val="00E16CED"/>
    <w:rsid w:val="00E16E24"/>
    <w:rsid w:val="00E16F82"/>
    <w:rsid w:val="00E17157"/>
    <w:rsid w:val="00E172FB"/>
    <w:rsid w:val="00E17582"/>
    <w:rsid w:val="00E175BC"/>
    <w:rsid w:val="00E176EE"/>
    <w:rsid w:val="00E17BED"/>
    <w:rsid w:val="00E17D0F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ADE"/>
    <w:rsid w:val="00E21D86"/>
    <w:rsid w:val="00E22041"/>
    <w:rsid w:val="00E22090"/>
    <w:rsid w:val="00E222B4"/>
    <w:rsid w:val="00E22A98"/>
    <w:rsid w:val="00E22B38"/>
    <w:rsid w:val="00E22BBA"/>
    <w:rsid w:val="00E22CCE"/>
    <w:rsid w:val="00E22D42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50"/>
    <w:rsid w:val="00E246B9"/>
    <w:rsid w:val="00E24B9F"/>
    <w:rsid w:val="00E24F96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BED"/>
    <w:rsid w:val="00E26FCA"/>
    <w:rsid w:val="00E2728F"/>
    <w:rsid w:val="00E27292"/>
    <w:rsid w:val="00E27466"/>
    <w:rsid w:val="00E2774F"/>
    <w:rsid w:val="00E27783"/>
    <w:rsid w:val="00E27791"/>
    <w:rsid w:val="00E277FC"/>
    <w:rsid w:val="00E27A10"/>
    <w:rsid w:val="00E300D7"/>
    <w:rsid w:val="00E30288"/>
    <w:rsid w:val="00E3040E"/>
    <w:rsid w:val="00E30A86"/>
    <w:rsid w:val="00E30A8E"/>
    <w:rsid w:val="00E30DED"/>
    <w:rsid w:val="00E30E9E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57"/>
    <w:rsid w:val="00E32269"/>
    <w:rsid w:val="00E3250F"/>
    <w:rsid w:val="00E32966"/>
    <w:rsid w:val="00E32BE5"/>
    <w:rsid w:val="00E32CEE"/>
    <w:rsid w:val="00E32FC9"/>
    <w:rsid w:val="00E33078"/>
    <w:rsid w:val="00E339A8"/>
    <w:rsid w:val="00E33A0F"/>
    <w:rsid w:val="00E33CB2"/>
    <w:rsid w:val="00E34059"/>
    <w:rsid w:val="00E3409E"/>
    <w:rsid w:val="00E340CE"/>
    <w:rsid w:val="00E341E3"/>
    <w:rsid w:val="00E344BF"/>
    <w:rsid w:val="00E34598"/>
    <w:rsid w:val="00E34A7A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57E"/>
    <w:rsid w:val="00E406B5"/>
    <w:rsid w:val="00E407E8"/>
    <w:rsid w:val="00E40B93"/>
    <w:rsid w:val="00E40CF8"/>
    <w:rsid w:val="00E41175"/>
    <w:rsid w:val="00E418EB"/>
    <w:rsid w:val="00E41A27"/>
    <w:rsid w:val="00E41AB4"/>
    <w:rsid w:val="00E41D11"/>
    <w:rsid w:val="00E41F2F"/>
    <w:rsid w:val="00E423AD"/>
    <w:rsid w:val="00E42571"/>
    <w:rsid w:val="00E42737"/>
    <w:rsid w:val="00E4277C"/>
    <w:rsid w:val="00E42B1B"/>
    <w:rsid w:val="00E430E6"/>
    <w:rsid w:val="00E432D6"/>
    <w:rsid w:val="00E43321"/>
    <w:rsid w:val="00E4381C"/>
    <w:rsid w:val="00E43CF0"/>
    <w:rsid w:val="00E43E31"/>
    <w:rsid w:val="00E43F0C"/>
    <w:rsid w:val="00E44906"/>
    <w:rsid w:val="00E44EA9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193"/>
    <w:rsid w:val="00E47448"/>
    <w:rsid w:val="00E477D9"/>
    <w:rsid w:val="00E4784E"/>
    <w:rsid w:val="00E47975"/>
    <w:rsid w:val="00E47C9F"/>
    <w:rsid w:val="00E47D51"/>
    <w:rsid w:val="00E47FB2"/>
    <w:rsid w:val="00E500AF"/>
    <w:rsid w:val="00E50105"/>
    <w:rsid w:val="00E5019E"/>
    <w:rsid w:val="00E501D3"/>
    <w:rsid w:val="00E50336"/>
    <w:rsid w:val="00E50A1B"/>
    <w:rsid w:val="00E50C63"/>
    <w:rsid w:val="00E5111C"/>
    <w:rsid w:val="00E51150"/>
    <w:rsid w:val="00E511FD"/>
    <w:rsid w:val="00E51509"/>
    <w:rsid w:val="00E5186D"/>
    <w:rsid w:val="00E51ED2"/>
    <w:rsid w:val="00E521D5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18B"/>
    <w:rsid w:val="00E541EB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3C"/>
    <w:rsid w:val="00E570E3"/>
    <w:rsid w:val="00E5733B"/>
    <w:rsid w:val="00E57745"/>
    <w:rsid w:val="00E5797C"/>
    <w:rsid w:val="00E57E1A"/>
    <w:rsid w:val="00E60182"/>
    <w:rsid w:val="00E60439"/>
    <w:rsid w:val="00E604C4"/>
    <w:rsid w:val="00E60809"/>
    <w:rsid w:val="00E60BD2"/>
    <w:rsid w:val="00E60C3A"/>
    <w:rsid w:val="00E60FB4"/>
    <w:rsid w:val="00E610B9"/>
    <w:rsid w:val="00E611DD"/>
    <w:rsid w:val="00E61300"/>
    <w:rsid w:val="00E61572"/>
    <w:rsid w:val="00E61936"/>
    <w:rsid w:val="00E6197E"/>
    <w:rsid w:val="00E61E60"/>
    <w:rsid w:val="00E61FD9"/>
    <w:rsid w:val="00E627DD"/>
    <w:rsid w:val="00E62CD2"/>
    <w:rsid w:val="00E62EB1"/>
    <w:rsid w:val="00E62EE6"/>
    <w:rsid w:val="00E630EC"/>
    <w:rsid w:val="00E630EF"/>
    <w:rsid w:val="00E634DE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965"/>
    <w:rsid w:val="00E64B02"/>
    <w:rsid w:val="00E64B53"/>
    <w:rsid w:val="00E64E1C"/>
    <w:rsid w:val="00E64ED5"/>
    <w:rsid w:val="00E651A7"/>
    <w:rsid w:val="00E65259"/>
    <w:rsid w:val="00E6545C"/>
    <w:rsid w:val="00E65497"/>
    <w:rsid w:val="00E65D15"/>
    <w:rsid w:val="00E66085"/>
    <w:rsid w:val="00E666CC"/>
    <w:rsid w:val="00E66726"/>
    <w:rsid w:val="00E66AE5"/>
    <w:rsid w:val="00E66BEC"/>
    <w:rsid w:val="00E66CD8"/>
    <w:rsid w:val="00E66EB9"/>
    <w:rsid w:val="00E67067"/>
    <w:rsid w:val="00E671D1"/>
    <w:rsid w:val="00E67802"/>
    <w:rsid w:val="00E67E5C"/>
    <w:rsid w:val="00E67EE5"/>
    <w:rsid w:val="00E67F87"/>
    <w:rsid w:val="00E7013A"/>
    <w:rsid w:val="00E70D1D"/>
    <w:rsid w:val="00E710FD"/>
    <w:rsid w:val="00E713D4"/>
    <w:rsid w:val="00E7161B"/>
    <w:rsid w:val="00E71863"/>
    <w:rsid w:val="00E71973"/>
    <w:rsid w:val="00E71CB3"/>
    <w:rsid w:val="00E71D0F"/>
    <w:rsid w:val="00E71D97"/>
    <w:rsid w:val="00E7206D"/>
    <w:rsid w:val="00E724E4"/>
    <w:rsid w:val="00E724F0"/>
    <w:rsid w:val="00E729BC"/>
    <w:rsid w:val="00E72A01"/>
    <w:rsid w:val="00E72B0B"/>
    <w:rsid w:val="00E72C5B"/>
    <w:rsid w:val="00E72C6B"/>
    <w:rsid w:val="00E72F1E"/>
    <w:rsid w:val="00E7324C"/>
    <w:rsid w:val="00E7366E"/>
    <w:rsid w:val="00E73710"/>
    <w:rsid w:val="00E739FB"/>
    <w:rsid w:val="00E73AB7"/>
    <w:rsid w:val="00E740CA"/>
    <w:rsid w:val="00E74AF8"/>
    <w:rsid w:val="00E74CBD"/>
    <w:rsid w:val="00E74E2F"/>
    <w:rsid w:val="00E74F5D"/>
    <w:rsid w:val="00E75093"/>
    <w:rsid w:val="00E754EF"/>
    <w:rsid w:val="00E756E5"/>
    <w:rsid w:val="00E76034"/>
    <w:rsid w:val="00E765A8"/>
    <w:rsid w:val="00E76A43"/>
    <w:rsid w:val="00E76A6D"/>
    <w:rsid w:val="00E76B17"/>
    <w:rsid w:val="00E76E80"/>
    <w:rsid w:val="00E772AC"/>
    <w:rsid w:val="00E773DE"/>
    <w:rsid w:val="00E7743F"/>
    <w:rsid w:val="00E77798"/>
    <w:rsid w:val="00E777DE"/>
    <w:rsid w:val="00E77926"/>
    <w:rsid w:val="00E77B37"/>
    <w:rsid w:val="00E77BAB"/>
    <w:rsid w:val="00E77CD7"/>
    <w:rsid w:val="00E77D63"/>
    <w:rsid w:val="00E77E18"/>
    <w:rsid w:val="00E77F1E"/>
    <w:rsid w:val="00E8016B"/>
    <w:rsid w:val="00E801C6"/>
    <w:rsid w:val="00E80440"/>
    <w:rsid w:val="00E804D9"/>
    <w:rsid w:val="00E8056C"/>
    <w:rsid w:val="00E807E3"/>
    <w:rsid w:val="00E80ABF"/>
    <w:rsid w:val="00E80AEE"/>
    <w:rsid w:val="00E80EEC"/>
    <w:rsid w:val="00E80F48"/>
    <w:rsid w:val="00E80FCC"/>
    <w:rsid w:val="00E81114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8D1"/>
    <w:rsid w:val="00E849B2"/>
    <w:rsid w:val="00E84A3B"/>
    <w:rsid w:val="00E84ABD"/>
    <w:rsid w:val="00E84EC0"/>
    <w:rsid w:val="00E8500B"/>
    <w:rsid w:val="00E85103"/>
    <w:rsid w:val="00E85307"/>
    <w:rsid w:val="00E853F8"/>
    <w:rsid w:val="00E85B0A"/>
    <w:rsid w:val="00E85C2F"/>
    <w:rsid w:val="00E86109"/>
    <w:rsid w:val="00E869ED"/>
    <w:rsid w:val="00E86ECB"/>
    <w:rsid w:val="00E87224"/>
    <w:rsid w:val="00E87266"/>
    <w:rsid w:val="00E87742"/>
    <w:rsid w:val="00E87C5B"/>
    <w:rsid w:val="00E87F33"/>
    <w:rsid w:val="00E8B3D4"/>
    <w:rsid w:val="00E900E0"/>
    <w:rsid w:val="00E906B4"/>
    <w:rsid w:val="00E907E4"/>
    <w:rsid w:val="00E909AF"/>
    <w:rsid w:val="00E90A24"/>
    <w:rsid w:val="00E90C34"/>
    <w:rsid w:val="00E90F33"/>
    <w:rsid w:val="00E9136E"/>
    <w:rsid w:val="00E91472"/>
    <w:rsid w:val="00E914A4"/>
    <w:rsid w:val="00E915B5"/>
    <w:rsid w:val="00E915FC"/>
    <w:rsid w:val="00E91623"/>
    <w:rsid w:val="00E917DB"/>
    <w:rsid w:val="00E919AC"/>
    <w:rsid w:val="00E91A3E"/>
    <w:rsid w:val="00E91B9A"/>
    <w:rsid w:val="00E91D3C"/>
    <w:rsid w:val="00E91F34"/>
    <w:rsid w:val="00E920C3"/>
    <w:rsid w:val="00E921B4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5A94"/>
    <w:rsid w:val="00E9616B"/>
    <w:rsid w:val="00E96456"/>
    <w:rsid w:val="00E96A29"/>
    <w:rsid w:val="00E96B28"/>
    <w:rsid w:val="00E96B37"/>
    <w:rsid w:val="00E96EA1"/>
    <w:rsid w:val="00E96FE6"/>
    <w:rsid w:val="00E9716F"/>
    <w:rsid w:val="00E973A1"/>
    <w:rsid w:val="00E976E7"/>
    <w:rsid w:val="00E9785A"/>
    <w:rsid w:val="00E979CC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42B"/>
    <w:rsid w:val="00EA15A9"/>
    <w:rsid w:val="00EA1748"/>
    <w:rsid w:val="00EA1B34"/>
    <w:rsid w:val="00EA1BBC"/>
    <w:rsid w:val="00EA1D43"/>
    <w:rsid w:val="00EA1DA3"/>
    <w:rsid w:val="00EA206C"/>
    <w:rsid w:val="00EA241C"/>
    <w:rsid w:val="00EA25E3"/>
    <w:rsid w:val="00EA282C"/>
    <w:rsid w:val="00EA2987"/>
    <w:rsid w:val="00EA2F1A"/>
    <w:rsid w:val="00EA311B"/>
    <w:rsid w:val="00EA34BE"/>
    <w:rsid w:val="00EA3531"/>
    <w:rsid w:val="00EA35FB"/>
    <w:rsid w:val="00EA3A5C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36E"/>
    <w:rsid w:val="00EA557D"/>
    <w:rsid w:val="00EA562B"/>
    <w:rsid w:val="00EA568E"/>
    <w:rsid w:val="00EA585F"/>
    <w:rsid w:val="00EA5980"/>
    <w:rsid w:val="00EA5BB9"/>
    <w:rsid w:val="00EA5BED"/>
    <w:rsid w:val="00EA5C8F"/>
    <w:rsid w:val="00EA5CB2"/>
    <w:rsid w:val="00EA5DC9"/>
    <w:rsid w:val="00EA5DD5"/>
    <w:rsid w:val="00EA5E0F"/>
    <w:rsid w:val="00EA5F7F"/>
    <w:rsid w:val="00EA6129"/>
    <w:rsid w:val="00EA61A9"/>
    <w:rsid w:val="00EA61D9"/>
    <w:rsid w:val="00EA66EA"/>
    <w:rsid w:val="00EA6B30"/>
    <w:rsid w:val="00EA6C4E"/>
    <w:rsid w:val="00EA6C5E"/>
    <w:rsid w:val="00EA6F1B"/>
    <w:rsid w:val="00EA6FE4"/>
    <w:rsid w:val="00EA7025"/>
    <w:rsid w:val="00EA7432"/>
    <w:rsid w:val="00EA76AC"/>
    <w:rsid w:val="00EA76F6"/>
    <w:rsid w:val="00EA798D"/>
    <w:rsid w:val="00EA7C0C"/>
    <w:rsid w:val="00EA7E8B"/>
    <w:rsid w:val="00EA7F4C"/>
    <w:rsid w:val="00EB0324"/>
    <w:rsid w:val="00EB037C"/>
    <w:rsid w:val="00EB0DB8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7A3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C3D"/>
    <w:rsid w:val="00EB3C4A"/>
    <w:rsid w:val="00EB3F13"/>
    <w:rsid w:val="00EB4B06"/>
    <w:rsid w:val="00EB4D53"/>
    <w:rsid w:val="00EB4F83"/>
    <w:rsid w:val="00EB4FEA"/>
    <w:rsid w:val="00EB519E"/>
    <w:rsid w:val="00EB5211"/>
    <w:rsid w:val="00EB584C"/>
    <w:rsid w:val="00EB5863"/>
    <w:rsid w:val="00EB58BD"/>
    <w:rsid w:val="00EB58D6"/>
    <w:rsid w:val="00EB5C41"/>
    <w:rsid w:val="00EB5D88"/>
    <w:rsid w:val="00EB5EBB"/>
    <w:rsid w:val="00EB68D6"/>
    <w:rsid w:val="00EB6C3E"/>
    <w:rsid w:val="00EB6D14"/>
    <w:rsid w:val="00EB6DD4"/>
    <w:rsid w:val="00EB703A"/>
    <w:rsid w:val="00EB7255"/>
    <w:rsid w:val="00EB7277"/>
    <w:rsid w:val="00EB72B7"/>
    <w:rsid w:val="00EB7307"/>
    <w:rsid w:val="00EB733F"/>
    <w:rsid w:val="00EB7593"/>
    <w:rsid w:val="00EB772D"/>
    <w:rsid w:val="00EB79AC"/>
    <w:rsid w:val="00EB7F03"/>
    <w:rsid w:val="00EC0228"/>
    <w:rsid w:val="00EC06D6"/>
    <w:rsid w:val="00EC0902"/>
    <w:rsid w:val="00EC097E"/>
    <w:rsid w:val="00EC0AA5"/>
    <w:rsid w:val="00EC0E4B"/>
    <w:rsid w:val="00EC0FA5"/>
    <w:rsid w:val="00EC10DE"/>
    <w:rsid w:val="00EC10FC"/>
    <w:rsid w:val="00EC1309"/>
    <w:rsid w:val="00EC13B2"/>
    <w:rsid w:val="00EC1424"/>
    <w:rsid w:val="00EC142A"/>
    <w:rsid w:val="00EC1466"/>
    <w:rsid w:val="00EC14B0"/>
    <w:rsid w:val="00EC15A7"/>
    <w:rsid w:val="00EC16D9"/>
    <w:rsid w:val="00EC1961"/>
    <w:rsid w:val="00EC1B86"/>
    <w:rsid w:val="00EC1CB2"/>
    <w:rsid w:val="00EC1CEA"/>
    <w:rsid w:val="00EC1E5B"/>
    <w:rsid w:val="00EC204E"/>
    <w:rsid w:val="00EC23C1"/>
    <w:rsid w:val="00EC249E"/>
    <w:rsid w:val="00EC2A6B"/>
    <w:rsid w:val="00EC2BA9"/>
    <w:rsid w:val="00EC2BAF"/>
    <w:rsid w:val="00EC2C5A"/>
    <w:rsid w:val="00EC2CFF"/>
    <w:rsid w:val="00EC2DFB"/>
    <w:rsid w:val="00EC32AC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D8A"/>
    <w:rsid w:val="00EC4DF6"/>
    <w:rsid w:val="00EC5156"/>
    <w:rsid w:val="00EC51E1"/>
    <w:rsid w:val="00EC53E1"/>
    <w:rsid w:val="00EC5496"/>
    <w:rsid w:val="00EC5658"/>
    <w:rsid w:val="00EC56B1"/>
    <w:rsid w:val="00EC5C4F"/>
    <w:rsid w:val="00EC5C50"/>
    <w:rsid w:val="00EC5DCD"/>
    <w:rsid w:val="00EC5E61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B61"/>
    <w:rsid w:val="00EC7BA1"/>
    <w:rsid w:val="00EC7C5D"/>
    <w:rsid w:val="00EC7D0C"/>
    <w:rsid w:val="00EC7EAF"/>
    <w:rsid w:val="00EC7EB5"/>
    <w:rsid w:val="00ED01E5"/>
    <w:rsid w:val="00ED02DE"/>
    <w:rsid w:val="00ED04DE"/>
    <w:rsid w:val="00ED0527"/>
    <w:rsid w:val="00ED0615"/>
    <w:rsid w:val="00ED07CB"/>
    <w:rsid w:val="00ED08AD"/>
    <w:rsid w:val="00ED0954"/>
    <w:rsid w:val="00ED1232"/>
    <w:rsid w:val="00ED12E3"/>
    <w:rsid w:val="00ED1327"/>
    <w:rsid w:val="00ED16F5"/>
    <w:rsid w:val="00ED188E"/>
    <w:rsid w:val="00ED1E9F"/>
    <w:rsid w:val="00ED213E"/>
    <w:rsid w:val="00ED22B4"/>
    <w:rsid w:val="00ED2415"/>
    <w:rsid w:val="00ED2434"/>
    <w:rsid w:val="00ED27C3"/>
    <w:rsid w:val="00ED2A61"/>
    <w:rsid w:val="00ED2ADC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0BD"/>
    <w:rsid w:val="00ED4113"/>
    <w:rsid w:val="00ED42E2"/>
    <w:rsid w:val="00ED42F2"/>
    <w:rsid w:val="00ED432E"/>
    <w:rsid w:val="00ED44F8"/>
    <w:rsid w:val="00ED4982"/>
    <w:rsid w:val="00ED49A7"/>
    <w:rsid w:val="00ED49F5"/>
    <w:rsid w:val="00ED4A6D"/>
    <w:rsid w:val="00ED4CF1"/>
    <w:rsid w:val="00ED4EA9"/>
    <w:rsid w:val="00ED5290"/>
    <w:rsid w:val="00ED5858"/>
    <w:rsid w:val="00ED5B0C"/>
    <w:rsid w:val="00ED5BAA"/>
    <w:rsid w:val="00ED5CF4"/>
    <w:rsid w:val="00ED5DAF"/>
    <w:rsid w:val="00ED5EF6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BEE"/>
    <w:rsid w:val="00EE0D19"/>
    <w:rsid w:val="00EE0E5D"/>
    <w:rsid w:val="00EE11C2"/>
    <w:rsid w:val="00EE1650"/>
    <w:rsid w:val="00EE16D5"/>
    <w:rsid w:val="00EE1B95"/>
    <w:rsid w:val="00EE1C1A"/>
    <w:rsid w:val="00EE1C46"/>
    <w:rsid w:val="00EE1DA7"/>
    <w:rsid w:val="00EE1EB2"/>
    <w:rsid w:val="00EE1EEB"/>
    <w:rsid w:val="00EE276E"/>
    <w:rsid w:val="00EE2934"/>
    <w:rsid w:val="00EE29E1"/>
    <w:rsid w:val="00EE2A61"/>
    <w:rsid w:val="00EE2B52"/>
    <w:rsid w:val="00EE2BE6"/>
    <w:rsid w:val="00EE3663"/>
    <w:rsid w:val="00EE375B"/>
    <w:rsid w:val="00EE3B83"/>
    <w:rsid w:val="00EE3BE0"/>
    <w:rsid w:val="00EE3CCD"/>
    <w:rsid w:val="00EE4127"/>
    <w:rsid w:val="00EE41C4"/>
    <w:rsid w:val="00EE421C"/>
    <w:rsid w:val="00EE43FE"/>
    <w:rsid w:val="00EE4568"/>
    <w:rsid w:val="00EE4A46"/>
    <w:rsid w:val="00EE4B6B"/>
    <w:rsid w:val="00EE4F1B"/>
    <w:rsid w:val="00EE514A"/>
    <w:rsid w:val="00EE51D3"/>
    <w:rsid w:val="00EE55AF"/>
    <w:rsid w:val="00EE5630"/>
    <w:rsid w:val="00EE577F"/>
    <w:rsid w:val="00EE57F8"/>
    <w:rsid w:val="00EE5A27"/>
    <w:rsid w:val="00EE5BC1"/>
    <w:rsid w:val="00EE5D7B"/>
    <w:rsid w:val="00EE5F88"/>
    <w:rsid w:val="00EE60D6"/>
    <w:rsid w:val="00EE62F1"/>
    <w:rsid w:val="00EE6419"/>
    <w:rsid w:val="00EE647F"/>
    <w:rsid w:val="00EE6785"/>
    <w:rsid w:val="00EE67FB"/>
    <w:rsid w:val="00EE6B4A"/>
    <w:rsid w:val="00EE6B71"/>
    <w:rsid w:val="00EE6C7E"/>
    <w:rsid w:val="00EE6CC6"/>
    <w:rsid w:val="00EE6E77"/>
    <w:rsid w:val="00EE7168"/>
    <w:rsid w:val="00EE71B3"/>
    <w:rsid w:val="00EE7213"/>
    <w:rsid w:val="00EE73FF"/>
    <w:rsid w:val="00EE7597"/>
    <w:rsid w:val="00EE76A9"/>
    <w:rsid w:val="00EE799E"/>
    <w:rsid w:val="00EE7B43"/>
    <w:rsid w:val="00EE7B71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B35"/>
    <w:rsid w:val="00EF0B76"/>
    <w:rsid w:val="00EF0C33"/>
    <w:rsid w:val="00EF1093"/>
    <w:rsid w:val="00EF1276"/>
    <w:rsid w:val="00EF158A"/>
    <w:rsid w:val="00EF1FCB"/>
    <w:rsid w:val="00EF21C3"/>
    <w:rsid w:val="00EF25D9"/>
    <w:rsid w:val="00EF2BC5"/>
    <w:rsid w:val="00EF2C14"/>
    <w:rsid w:val="00EF2DC3"/>
    <w:rsid w:val="00EF2E6B"/>
    <w:rsid w:val="00EF2EF8"/>
    <w:rsid w:val="00EF3133"/>
    <w:rsid w:val="00EF3554"/>
    <w:rsid w:val="00EF3682"/>
    <w:rsid w:val="00EF381A"/>
    <w:rsid w:val="00EF3CE1"/>
    <w:rsid w:val="00EF4099"/>
    <w:rsid w:val="00EF425B"/>
    <w:rsid w:val="00EF431E"/>
    <w:rsid w:val="00EF43B4"/>
    <w:rsid w:val="00EF44CD"/>
    <w:rsid w:val="00EF450D"/>
    <w:rsid w:val="00EF47C9"/>
    <w:rsid w:val="00EF4ADB"/>
    <w:rsid w:val="00EF4DC7"/>
    <w:rsid w:val="00EF4E1C"/>
    <w:rsid w:val="00EF515B"/>
    <w:rsid w:val="00EF516D"/>
    <w:rsid w:val="00EF52F4"/>
    <w:rsid w:val="00EF5391"/>
    <w:rsid w:val="00EF54D1"/>
    <w:rsid w:val="00EF55C4"/>
    <w:rsid w:val="00EF56B7"/>
    <w:rsid w:val="00EF58ED"/>
    <w:rsid w:val="00EF5A01"/>
    <w:rsid w:val="00EF5D01"/>
    <w:rsid w:val="00EF5D61"/>
    <w:rsid w:val="00EF609C"/>
    <w:rsid w:val="00EF60BE"/>
    <w:rsid w:val="00EF64D0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370"/>
    <w:rsid w:val="00F00542"/>
    <w:rsid w:val="00F006F1"/>
    <w:rsid w:val="00F009A5"/>
    <w:rsid w:val="00F00C50"/>
    <w:rsid w:val="00F00CD1"/>
    <w:rsid w:val="00F00D0F"/>
    <w:rsid w:val="00F0121F"/>
    <w:rsid w:val="00F0146B"/>
    <w:rsid w:val="00F01655"/>
    <w:rsid w:val="00F01E41"/>
    <w:rsid w:val="00F01E6B"/>
    <w:rsid w:val="00F02254"/>
    <w:rsid w:val="00F023E2"/>
    <w:rsid w:val="00F0241C"/>
    <w:rsid w:val="00F031EE"/>
    <w:rsid w:val="00F0331E"/>
    <w:rsid w:val="00F036FF"/>
    <w:rsid w:val="00F03784"/>
    <w:rsid w:val="00F03814"/>
    <w:rsid w:val="00F03922"/>
    <w:rsid w:val="00F03ACB"/>
    <w:rsid w:val="00F03C51"/>
    <w:rsid w:val="00F03DF4"/>
    <w:rsid w:val="00F04405"/>
    <w:rsid w:val="00F0473A"/>
    <w:rsid w:val="00F047E5"/>
    <w:rsid w:val="00F049B5"/>
    <w:rsid w:val="00F05390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362"/>
    <w:rsid w:val="00F073C2"/>
    <w:rsid w:val="00F07410"/>
    <w:rsid w:val="00F07601"/>
    <w:rsid w:val="00F076A4"/>
    <w:rsid w:val="00F076A9"/>
    <w:rsid w:val="00F0780D"/>
    <w:rsid w:val="00F07830"/>
    <w:rsid w:val="00F07E40"/>
    <w:rsid w:val="00F07F39"/>
    <w:rsid w:val="00F10288"/>
    <w:rsid w:val="00F10458"/>
    <w:rsid w:val="00F105ED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1C43"/>
    <w:rsid w:val="00F12351"/>
    <w:rsid w:val="00F123E4"/>
    <w:rsid w:val="00F12624"/>
    <w:rsid w:val="00F126F8"/>
    <w:rsid w:val="00F12A39"/>
    <w:rsid w:val="00F12C39"/>
    <w:rsid w:val="00F132D1"/>
    <w:rsid w:val="00F134C9"/>
    <w:rsid w:val="00F135BC"/>
    <w:rsid w:val="00F13700"/>
    <w:rsid w:val="00F13769"/>
    <w:rsid w:val="00F13A3D"/>
    <w:rsid w:val="00F13C67"/>
    <w:rsid w:val="00F142EE"/>
    <w:rsid w:val="00F14435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8B"/>
    <w:rsid w:val="00F160D3"/>
    <w:rsid w:val="00F162BD"/>
    <w:rsid w:val="00F16542"/>
    <w:rsid w:val="00F16739"/>
    <w:rsid w:val="00F168AC"/>
    <w:rsid w:val="00F169A2"/>
    <w:rsid w:val="00F16C50"/>
    <w:rsid w:val="00F16DE2"/>
    <w:rsid w:val="00F171F6"/>
    <w:rsid w:val="00F17EE9"/>
    <w:rsid w:val="00F204B9"/>
    <w:rsid w:val="00F2052B"/>
    <w:rsid w:val="00F207DA"/>
    <w:rsid w:val="00F2086A"/>
    <w:rsid w:val="00F20B8C"/>
    <w:rsid w:val="00F20BE3"/>
    <w:rsid w:val="00F20E4C"/>
    <w:rsid w:val="00F211EC"/>
    <w:rsid w:val="00F21616"/>
    <w:rsid w:val="00F21C37"/>
    <w:rsid w:val="00F21D00"/>
    <w:rsid w:val="00F21F0A"/>
    <w:rsid w:val="00F22183"/>
    <w:rsid w:val="00F2221E"/>
    <w:rsid w:val="00F2260F"/>
    <w:rsid w:val="00F2261A"/>
    <w:rsid w:val="00F22ACC"/>
    <w:rsid w:val="00F22CB1"/>
    <w:rsid w:val="00F230AE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6C3"/>
    <w:rsid w:val="00F25FD0"/>
    <w:rsid w:val="00F2618C"/>
    <w:rsid w:val="00F262E4"/>
    <w:rsid w:val="00F2647B"/>
    <w:rsid w:val="00F264A5"/>
    <w:rsid w:val="00F26541"/>
    <w:rsid w:val="00F265F7"/>
    <w:rsid w:val="00F266FF"/>
    <w:rsid w:val="00F269EB"/>
    <w:rsid w:val="00F26A06"/>
    <w:rsid w:val="00F26B57"/>
    <w:rsid w:val="00F26C96"/>
    <w:rsid w:val="00F2713E"/>
    <w:rsid w:val="00F27211"/>
    <w:rsid w:val="00F272E1"/>
    <w:rsid w:val="00F27589"/>
    <w:rsid w:val="00F2763A"/>
    <w:rsid w:val="00F276E0"/>
    <w:rsid w:val="00F276F9"/>
    <w:rsid w:val="00F27E4D"/>
    <w:rsid w:val="00F27EDE"/>
    <w:rsid w:val="00F27FA6"/>
    <w:rsid w:val="00F3016A"/>
    <w:rsid w:val="00F304B5"/>
    <w:rsid w:val="00F30570"/>
    <w:rsid w:val="00F30B5C"/>
    <w:rsid w:val="00F30EAB"/>
    <w:rsid w:val="00F31291"/>
    <w:rsid w:val="00F3132A"/>
    <w:rsid w:val="00F31638"/>
    <w:rsid w:val="00F317A2"/>
    <w:rsid w:val="00F31AB9"/>
    <w:rsid w:val="00F31D56"/>
    <w:rsid w:val="00F31EDA"/>
    <w:rsid w:val="00F31F86"/>
    <w:rsid w:val="00F320F1"/>
    <w:rsid w:val="00F32245"/>
    <w:rsid w:val="00F32298"/>
    <w:rsid w:val="00F327DD"/>
    <w:rsid w:val="00F3286F"/>
    <w:rsid w:val="00F32A7A"/>
    <w:rsid w:val="00F32ED7"/>
    <w:rsid w:val="00F331F5"/>
    <w:rsid w:val="00F3322B"/>
    <w:rsid w:val="00F332D5"/>
    <w:rsid w:val="00F332E6"/>
    <w:rsid w:val="00F3358E"/>
    <w:rsid w:val="00F33983"/>
    <w:rsid w:val="00F33DC8"/>
    <w:rsid w:val="00F33E10"/>
    <w:rsid w:val="00F34038"/>
    <w:rsid w:val="00F34444"/>
    <w:rsid w:val="00F34711"/>
    <w:rsid w:val="00F34742"/>
    <w:rsid w:val="00F347B5"/>
    <w:rsid w:val="00F348C4"/>
    <w:rsid w:val="00F34A46"/>
    <w:rsid w:val="00F34B41"/>
    <w:rsid w:val="00F34DC9"/>
    <w:rsid w:val="00F35092"/>
    <w:rsid w:val="00F351D5"/>
    <w:rsid w:val="00F35341"/>
    <w:rsid w:val="00F35423"/>
    <w:rsid w:val="00F35516"/>
    <w:rsid w:val="00F35E2B"/>
    <w:rsid w:val="00F35E78"/>
    <w:rsid w:val="00F360A9"/>
    <w:rsid w:val="00F360EF"/>
    <w:rsid w:val="00F36157"/>
    <w:rsid w:val="00F36469"/>
    <w:rsid w:val="00F36743"/>
    <w:rsid w:val="00F36951"/>
    <w:rsid w:val="00F369E0"/>
    <w:rsid w:val="00F36CDC"/>
    <w:rsid w:val="00F37079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F1E"/>
    <w:rsid w:val="00F40FC0"/>
    <w:rsid w:val="00F4106A"/>
    <w:rsid w:val="00F41F98"/>
    <w:rsid w:val="00F42048"/>
    <w:rsid w:val="00F42493"/>
    <w:rsid w:val="00F425D2"/>
    <w:rsid w:val="00F4275C"/>
    <w:rsid w:val="00F427E5"/>
    <w:rsid w:val="00F42A7E"/>
    <w:rsid w:val="00F42A97"/>
    <w:rsid w:val="00F42E34"/>
    <w:rsid w:val="00F432B9"/>
    <w:rsid w:val="00F43428"/>
    <w:rsid w:val="00F434AA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5D5"/>
    <w:rsid w:val="00F44731"/>
    <w:rsid w:val="00F44A62"/>
    <w:rsid w:val="00F45323"/>
    <w:rsid w:val="00F45332"/>
    <w:rsid w:val="00F453F0"/>
    <w:rsid w:val="00F45693"/>
    <w:rsid w:val="00F45960"/>
    <w:rsid w:val="00F45B3B"/>
    <w:rsid w:val="00F45E3C"/>
    <w:rsid w:val="00F45EC8"/>
    <w:rsid w:val="00F460B4"/>
    <w:rsid w:val="00F461A8"/>
    <w:rsid w:val="00F4638F"/>
    <w:rsid w:val="00F4692F"/>
    <w:rsid w:val="00F46B43"/>
    <w:rsid w:val="00F46C3D"/>
    <w:rsid w:val="00F46CC3"/>
    <w:rsid w:val="00F46DC0"/>
    <w:rsid w:val="00F46FA2"/>
    <w:rsid w:val="00F47008"/>
    <w:rsid w:val="00F47391"/>
    <w:rsid w:val="00F475AE"/>
    <w:rsid w:val="00F4769A"/>
    <w:rsid w:val="00F4790F"/>
    <w:rsid w:val="00F47B50"/>
    <w:rsid w:val="00F47CF3"/>
    <w:rsid w:val="00F47F03"/>
    <w:rsid w:val="00F47F44"/>
    <w:rsid w:val="00F5031B"/>
    <w:rsid w:val="00F50389"/>
    <w:rsid w:val="00F503D8"/>
    <w:rsid w:val="00F505C0"/>
    <w:rsid w:val="00F50C37"/>
    <w:rsid w:val="00F50CB0"/>
    <w:rsid w:val="00F50CF2"/>
    <w:rsid w:val="00F5113F"/>
    <w:rsid w:val="00F5141D"/>
    <w:rsid w:val="00F519CF"/>
    <w:rsid w:val="00F51A20"/>
    <w:rsid w:val="00F51AE6"/>
    <w:rsid w:val="00F51DD1"/>
    <w:rsid w:val="00F51EC8"/>
    <w:rsid w:val="00F5203E"/>
    <w:rsid w:val="00F52156"/>
    <w:rsid w:val="00F52339"/>
    <w:rsid w:val="00F523B0"/>
    <w:rsid w:val="00F525BE"/>
    <w:rsid w:val="00F5264D"/>
    <w:rsid w:val="00F5277A"/>
    <w:rsid w:val="00F527A9"/>
    <w:rsid w:val="00F52837"/>
    <w:rsid w:val="00F529B8"/>
    <w:rsid w:val="00F529D8"/>
    <w:rsid w:val="00F52CFB"/>
    <w:rsid w:val="00F52E76"/>
    <w:rsid w:val="00F52FFB"/>
    <w:rsid w:val="00F531F5"/>
    <w:rsid w:val="00F532E8"/>
    <w:rsid w:val="00F532FF"/>
    <w:rsid w:val="00F53466"/>
    <w:rsid w:val="00F537EA"/>
    <w:rsid w:val="00F537FF"/>
    <w:rsid w:val="00F53885"/>
    <w:rsid w:val="00F539BA"/>
    <w:rsid w:val="00F53A12"/>
    <w:rsid w:val="00F5415E"/>
    <w:rsid w:val="00F54331"/>
    <w:rsid w:val="00F543F7"/>
    <w:rsid w:val="00F544CF"/>
    <w:rsid w:val="00F548C5"/>
    <w:rsid w:val="00F54A8D"/>
    <w:rsid w:val="00F54E36"/>
    <w:rsid w:val="00F55791"/>
    <w:rsid w:val="00F55DC2"/>
    <w:rsid w:val="00F55F5E"/>
    <w:rsid w:val="00F56031"/>
    <w:rsid w:val="00F560BA"/>
    <w:rsid w:val="00F560FE"/>
    <w:rsid w:val="00F56467"/>
    <w:rsid w:val="00F56640"/>
    <w:rsid w:val="00F5683F"/>
    <w:rsid w:val="00F5686A"/>
    <w:rsid w:val="00F56970"/>
    <w:rsid w:val="00F56C35"/>
    <w:rsid w:val="00F56F29"/>
    <w:rsid w:val="00F57085"/>
    <w:rsid w:val="00F5721E"/>
    <w:rsid w:val="00F5727F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0F"/>
    <w:rsid w:val="00F6226B"/>
    <w:rsid w:val="00F6246D"/>
    <w:rsid w:val="00F625D2"/>
    <w:rsid w:val="00F628E8"/>
    <w:rsid w:val="00F63578"/>
    <w:rsid w:val="00F63754"/>
    <w:rsid w:val="00F63B30"/>
    <w:rsid w:val="00F63B83"/>
    <w:rsid w:val="00F63B96"/>
    <w:rsid w:val="00F63CEC"/>
    <w:rsid w:val="00F63D87"/>
    <w:rsid w:val="00F63FC4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9DF"/>
    <w:rsid w:val="00F65D01"/>
    <w:rsid w:val="00F662CF"/>
    <w:rsid w:val="00F66381"/>
    <w:rsid w:val="00F664C8"/>
    <w:rsid w:val="00F668C1"/>
    <w:rsid w:val="00F66A00"/>
    <w:rsid w:val="00F66B16"/>
    <w:rsid w:val="00F66B36"/>
    <w:rsid w:val="00F66C8D"/>
    <w:rsid w:val="00F66CFB"/>
    <w:rsid w:val="00F66F31"/>
    <w:rsid w:val="00F67107"/>
    <w:rsid w:val="00F671FA"/>
    <w:rsid w:val="00F672F1"/>
    <w:rsid w:val="00F67316"/>
    <w:rsid w:val="00F67378"/>
    <w:rsid w:val="00F674ED"/>
    <w:rsid w:val="00F67AFF"/>
    <w:rsid w:val="00F67BC7"/>
    <w:rsid w:val="00F67E3A"/>
    <w:rsid w:val="00F67EDD"/>
    <w:rsid w:val="00F70319"/>
    <w:rsid w:val="00F70333"/>
    <w:rsid w:val="00F70485"/>
    <w:rsid w:val="00F70719"/>
    <w:rsid w:val="00F70970"/>
    <w:rsid w:val="00F709A4"/>
    <w:rsid w:val="00F70B40"/>
    <w:rsid w:val="00F70C6E"/>
    <w:rsid w:val="00F70C73"/>
    <w:rsid w:val="00F70CA9"/>
    <w:rsid w:val="00F710D8"/>
    <w:rsid w:val="00F713A3"/>
    <w:rsid w:val="00F71737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3F83"/>
    <w:rsid w:val="00F7402C"/>
    <w:rsid w:val="00F744B5"/>
    <w:rsid w:val="00F74707"/>
    <w:rsid w:val="00F74955"/>
    <w:rsid w:val="00F74D88"/>
    <w:rsid w:val="00F750DB"/>
    <w:rsid w:val="00F75330"/>
    <w:rsid w:val="00F75771"/>
    <w:rsid w:val="00F7587F"/>
    <w:rsid w:val="00F75B66"/>
    <w:rsid w:val="00F760E4"/>
    <w:rsid w:val="00F76365"/>
    <w:rsid w:val="00F76560"/>
    <w:rsid w:val="00F767DF"/>
    <w:rsid w:val="00F76BD9"/>
    <w:rsid w:val="00F76CC5"/>
    <w:rsid w:val="00F76E26"/>
    <w:rsid w:val="00F7707C"/>
    <w:rsid w:val="00F772F0"/>
    <w:rsid w:val="00F7743E"/>
    <w:rsid w:val="00F77845"/>
    <w:rsid w:val="00F77B13"/>
    <w:rsid w:val="00F77C57"/>
    <w:rsid w:val="00F77CBD"/>
    <w:rsid w:val="00F800E1"/>
    <w:rsid w:val="00F80318"/>
    <w:rsid w:val="00F803D0"/>
    <w:rsid w:val="00F803EC"/>
    <w:rsid w:val="00F80703"/>
    <w:rsid w:val="00F808C1"/>
    <w:rsid w:val="00F80948"/>
    <w:rsid w:val="00F809DE"/>
    <w:rsid w:val="00F80A59"/>
    <w:rsid w:val="00F80AC3"/>
    <w:rsid w:val="00F80BB6"/>
    <w:rsid w:val="00F80EE0"/>
    <w:rsid w:val="00F80F1B"/>
    <w:rsid w:val="00F8114F"/>
    <w:rsid w:val="00F81214"/>
    <w:rsid w:val="00F81387"/>
    <w:rsid w:val="00F81644"/>
    <w:rsid w:val="00F817B8"/>
    <w:rsid w:val="00F818E8"/>
    <w:rsid w:val="00F8199D"/>
    <w:rsid w:val="00F81A93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9BA"/>
    <w:rsid w:val="00F82AFC"/>
    <w:rsid w:val="00F82F03"/>
    <w:rsid w:val="00F82F2F"/>
    <w:rsid w:val="00F83150"/>
    <w:rsid w:val="00F83161"/>
    <w:rsid w:val="00F83226"/>
    <w:rsid w:val="00F8351A"/>
    <w:rsid w:val="00F83871"/>
    <w:rsid w:val="00F838B7"/>
    <w:rsid w:val="00F839FC"/>
    <w:rsid w:val="00F83B28"/>
    <w:rsid w:val="00F83B94"/>
    <w:rsid w:val="00F841FB"/>
    <w:rsid w:val="00F84421"/>
    <w:rsid w:val="00F8449B"/>
    <w:rsid w:val="00F845DB"/>
    <w:rsid w:val="00F845F9"/>
    <w:rsid w:val="00F8473F"/>
    <w:rsid w:val="00F84B44"/>
    <w:rsid w:val="00F84C6B"/>
    <w:rsid w:val="00F84CEB"/>
    <w:rsid w:val="00F84D38"/>
    <w:rsid w:val="00F84DF2"/>
    <w:rsid w:val="00F84EF6"/>
    <w:rsid w:val="00F85160"/>
    <w:rsid w:val="00F85691"/>
    <w:rsid w:val="00F8589F"/>
    <w:rsid w:val="00F85B40"/>
    <w:rsid w:val="00F85BBE"/>
    <w:rsid w:val="00F85BC3"/>
    <w:rsid w:val="00F85DB9"/>
    <w:rsid w:val="00F85F3F"/>
    <w:rsid w:val="00F862F1"/>
    <w:rsid w:val="00F866D1"/>
    <w:rsid w:val="00F86749"/>
    <w:rsid w:val="00F86A33"/>
    <w:rsid w:val="00F86CCC"/>
    <w:rsid w:val="00F86E97"/>
    <w:rsid w:val="00F87032"/>
    <w:rsid w:val="00F87094"/>
    <w:rsid w:val="00F87138"/>
    <w:rsid w:val="00F873FC"/>
    <w:rsid w:val="00F8760B"/>
    <w:rsid w:val="00F87612"/>
    <w:rsid w:val="00F87954"/>
    <w:rsid w:val="00F87AB3"/>
    <w:rsid w:val="00F9054D"/>
    <w:rsid w:val="00F90881"/>
    <w:rsid w:val="00F90CB6"/>
    <w:rsid w:val="00F90FBF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AEB"/>
    <w:rsid w:val="00F92C42"/>
    <w:rsid w:val="00F92E82"/>
    <w:rsid w:val="00F9307C"/>
    <w:rsid w:val="00F9310D"/>
    <w:rsid w:val="00F93199"/>
    <w:rsid w:val="00F933F2"/>
    <w:rsid w:val="00F9350F"/>
    <w:rsid w:val="00F9358C"/>
    <w:rsid w:val="00F93881"/>
    <w:rsid w:val="00F9397A"/>
    <w:rsid w:val="00F93A37"/>
    <w:rsid w:val="00F93AB2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34"/>
    <w:rsid w:val="00F95F9E"/>
    <w:rsid w:val="00F961F6"/>
    <w:rsid w:val="00F96303"/>
    <w:rsid w:val="00F96500"/>
    <w:rsid w:val="00F96514"/>
    <w:rsid w:val="00F96596"/>
    <w:rsid w:val="00F96C87"/>
    <w:rsid w:val="00F96E17"/>
    <w:rsid w:val="00F96FA5"/>
    <w:rsid w:val="00F97056"/>
    <w:rsid w:val="00F97711"/>
    <w:rsid w:val="00F977BE"/>
    <w:rsid w:val="00F97A2C"/>
    <w:rsid w:val="00F97A83"/>
    <w:rsid w:val="00F97DFD"/>
    <w:rsid w:val="00FA01F7"/>
    <w:rsid w:val="00FA0287"/>
    <w:rsid w:val="00FA0516"/>
    <w:rsid w:val="00FA08DA"/>
    <w:rsid w:val="00FA0DEA"/>
    <w:rsid w:val="00FA0FCC"/>
    <w:rsid w:val="00FA1089"/>
    <w:rsid w:val="00FA10F6"/>
    <w:rsid w:val="00FA176B"/>
    <w:rsid w:val="00FA1A48"/>
    <w:rsid w:val="00FA1EAD"/>
    <w:rsid w:val="00FA1EDB"/>
    <w:rsid w:val="00FA1FC4"/>
    <w:rsid w:val="00FA222C"/>
    <w:rsid w:val="00FA23FB"/>
    <w:rsid w:val="00FA2756"/>
    <w:rsid w:val="00FA2C35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AA2"/>
    <w:rsid w:val="00FA4DDF"/>
    <w:rsid w:val="00FA4EB0"/>
    <w:rsid w:val="00FA52D3"/>
    <w:rsid w:val="00FA53BD"/>
    <w:rsid w:val="00FA5412"/>
    <w:rsid w:val="00FA580A"/>
    <w:rsid w:val="00FA5C71"/>
    <w:rsid w:val="00FA5CF1"/>
    <w:rsid w:val="00FA60E3"/>
    <w:rsid w:val="00FA614C"/>
    <w:rsid w:val="00FA645E"/>
    <w:rsid w:val="00FA66C5"/>
    <w:rsid w:val="00FA6A01"/>
    <w:rsid w:val="00FA6AB5"/>
    <w:rsid w:val="00FA6B66"/>
    <w:rsid w:val="00FA6BC3"/>
    <w:rsid w:val="00FA6E7F"/>
    <w:rsid w:val="00FA7114"/>
    <w:rsid w:val="00FA7A0C"/>
    <w:rsid w:val="00FA7B92"/>
    <w:rsid w:val="00FB049A"/>
    <w:rsid w:val="00FB052D"/>
    <w:rsid w:val="00FB0E25"/>
    <w:rsid w:val="00FB0FFC"/>
    <w:rsid w:val="00FB1415"/>
    <w:rsid w:val="00FB145D"/>
    <w:rsid w:val="00FB1469"/>
    <w:rsid w:val="00FB167E"/>
    <w:rsid w:val="00FB1869"/>
    <w:rsid w:val="00FB1A41"/>
    <w:rsid w:val="00FB1C5C"/>
    <w:rsid w:val="00FB1F3A"/>
    <w:rsid w:val="00FB1FC8"/>
    <w:rsid w:val="00FB22D7"/>
    <w:rsid w:val="00FB2379"/>
    <w:rsid w:val="00FB24B5"/>
    <w:rsid w:val="00FB24F0"/>
    <w:rsid w:val="00FB272E"/>
    <w:rsid w:val="00FB2AB5"/>
    <w:rsid w:val="00FB2C99"/>
    <w:rsid w:val="00FB2E16"/>
    <w:rsid w:val="00FB2EA6"/>
    <w:rsid w:val="00FB3071"/>
    <w:rsid w:val="00FB3624"/>
    <w:rsid w:val="00FB3661"/>
    <w:rsid w:val="00FB3750"/>
    <w:rsid w:val="00FB3B05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CF"/>
    <w:rsid w:val="00FB5A98"/>
    <w:rsid w:val="00FB5F8F"/>
    <w:rsid w:val="00FB6324"/>
    <w:rsid w:val="00FB680E"/>
    <w:rsid w:val="00FB6818"/>
    <w:rsid w:val="00FB6904"/>
    <w:rsid w:val="00FB6B73"/>
    <w:rsid w:val="00FB6CD9"/>
    <w:rsid w:val="00FB7240"/>
    <w:rsid w:val="00FB7A0B"/>
    <w:rsid w:val="00FB7E61"/>
    <w:rsid w:val="00FB7F58"/>
    <w:rsid w:val="00FC0065"/>
    <w:rsid w:val="00FC040C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16EE"/>
    <w:rsid w:val="00FC19EF"/>
    <w:rsid w:val="00FC27D3"/>
    <w:rsid w:val="00FC2D89"/>
    <w:rsid w:val="00FC2DB8"/>
    <w:rsid w:val="00FC2FC7"/>
    <w:rsid w:val="00FC31B4"/>
    <w:rsid w:val="00FC33B2"/>
    <w:rsid w:val="00FC389D"/>
    <w:rsid w:val="00FC3A3F"/>
    <w:rsid w:val="00FC3AEE"/>
    <w:rsid w:val="00FC3D51"/>
    <w:rsid w:val="00FC4128"/>
    <w:rsid w:val="00FC43CE"/>
    <w:rsid w:val="00FC43E7"/>
    <w:rsid w:val="00FC4521"/>
    <w:rsid w:val="00FC4540"/>
    <w:rsid w:val="00FC463B"/>
    <w:rsid w:val="00FC47A6"/>
    <w:rsid w:val="00FC48BE"/>
    <w:rsid w:val="00FC4AC5"/>
    <w:rsid w:val="00FC4E37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5D"/>
    <w:rsid w:val="00FC6A76"/>
    <w:rsid w:val="00FC6F75"/>
    <w:rsid w:val="00FC7068"/>
    <w:rsid w:val="00FC71E9"/>
    <w:rsid w:val="00FC7599"/>
    <w:rsid w:val="00FC769C"/>
    <w:rsid w:val="00FC7926"/>
    <w:rsid w:val="00FC7951"/>
    <w:rsid w:val="00FC7EAE"/>
    <w:rsid w:val="00FD0202"/>
    <w:rsid w:val="00FD0622"/>
    <w:rsid w:val="00FD08ED"/>
    <w:rsid w:val="00FD0A12"/>
    <w:rsid w:val="00FD0D9D"/>
    <w:rsid w:val="00FD0F17"/>
    <w:rsid w:val="00FD10F3"/>
    <w:rsid w:val="00FD12D9"/>
    <w:rsid w:val="00FD1457"/>
    <w:rsid w:val="00FD14A1"/>
    <w:rsid w:val="00FD16BE"/>
    <w:rsid w:val="00FD17E5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D55"/>
    <w:rsid w:val="00FD3FD3"/>
    <w:rsid w:val="00FD4101"/>
    <w:rsid w:val="00FD4458"/>
    <w:rsid w:val="00FD4493"/>
    <w:rsid w:val="00FD470B"/>
    <w:rsid w:val="00FD4806"/>
    <w:rsid w:val="00FD48C4"/>
    <w:rsid w:val="00FD4BA4"/>
    <w:rsid w:val="00FD4E22"/>
    <w:rsid w:val="00FD4F90"/>
    <w:rsid w:val="00FD50E2"/>
    <w:rsid w:val="00FD534E"/>
    <w:rsid w:val="00FD56C7"/>
    <w:rsid w:val="00FD5812"/>
    <w:rsid w:val="00FD5890"/>
    <w:rsid w:val="00FD5CBB"/>
    <w:rsid w:val="00FD6090"/>
    <w:rsid w:val="00FD6156"/>
    <w:rsid w:val="00FD61A3"/>
    <w:rsid w:val="00FD63BB"/>
    <w:rsid w:val="00FD6564"/>
    <w:rsid w:val="00FD6633"/>
    <w:rsid w:val="00FD68F5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37F"/>
    <w:rsid w:val="00FD7829"/>
    <w:rsid w:val="00FD7C3C"/>
    <w:rsid w:val="00FD7D37"/>
    <w:rsid w:val="00FD7D9F"/>
    <w:rsid w:val="00FD7E36"/>
    <w:rsid w:val="00FE002E"/>
    <w:rsid w:val="00FE03C8"/>
    <w:rsid w:val="00FE03E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0A8"/>
    <w:rsid w:val="00FE319F"/>
    <w:rsid w:val="00FE3308"/>
    <w:rsid w:val="00FE330B"/>
    <w:rsid w:val="00FE330C"/>
    <w:rsid w:val="00FE3373"/>
    <w:rsid w:val="00FE3557"/>
    <w:rsid w:val="00FE35B0"/>
    <w:rsid w:val="00FE35FB"/>
    <w:rsid w:val="00FE36F9"/>
    <w:rsid w:val="00FE3761"/>
    <w:rsid w:val="00FE38BC"/>
    <w:rsid w:val="00FE3AD9"/>
    <w:rsid w:val="00FE3D2C"/>
    <w:rsid w:val="00FE3D92"/>
    <w:rsid w:val="00FE3E57"/>
    <w:rsid w:val="00FE418C"/>
    <w:rsid w:val="00FE43C6"/>
    <w:rsid w:val="00FE45E1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58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2AB"/>
    <w:rsid w:val="00FF033A"/>
    <w:rsid w:val="00FF03BF"/>
    <w:rsid w:val="00FF06C2"/>
    <w:rsid w:val="00FF0964"/>
    <w:rsid w:val="00FF0B9E"/>
    <w:rsid w:val="00FF0F67"/>
    <w:rsid w:val="00FF1104"/>
    <w:rsid w:val="00FF1134"/>
    <w:rsid w:val="00FF16F2"/>
    <w:rsid w:val="00FF175B"/>
    <w:rsid w:val="00FF187D"/>
    <w:rsid w:val="00FF1A96"/>
    <w:rsid w:val="00FF1CB7"/>
    <w:rsid w:val="00FF1F9B"/>
    <w:rsid w:val="00FF1FF2"/>
    <w:rsid w:val="00FF2151"/>
    <w:rsid w:val="00FF2505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EDE"/>
    <w:rsid w:val="00FF316E"/>
    <w:rsid w:val="00FF339E"/>
    <w:rsid w:val="00FF3400"/>
    <w:rsid w:val="00FF34C4"/>
    <w:rsid w:val="00FF3800"/>
    <w:rsid w:val="00FF386B"/>
    <w:rsid w:val="00FF3ACB"/>
    <w:rsid w:val="00FF3B7F"/>
    <w:rsid w:val="00FF3C7F"/>
    <w:rsid w:val="00FF3E41"/>
    <w:rsid w:val="00FF40D7"/>
    <w:rsid w:val="00FF4307"/>
    <w:rsid w:val="00FF448E"/>
    <w:rsid w:val="00FF4632"/>
    <w:rsid w:val="00FF46BA"/>
    <w:rsid w:val="00FF4731"/>
    <w:rsid w:val="00FF4879"/>
    <w:rsid w:val="00FF4973"/>
    <w:rsid w:val="00FF4A56"/>
    <w:rsid w:val="00FF4B0C"/>
    <w:rsid w:val="00FF4C2E"/>
    <w:rsid w:val="00FF4C8E"/>
    <w:rsid w:val="00FF4EAA"/>
    <w:rsid w:val="00FF4F8A"/>
    <w:rsid w:val="00FF4F92"/>
    <w:rsid w:val="00FF54EB"/>
    <w:rsid w:val="00FF5844"/>
    <w:rsid w:val="00FF5ABE"/>
    <w:rsid w:val="00FF5EE1"/>
    <w:rsid w:val="00FF5FD2"/>
    <w:rsid w:val="00FF6046"/>
    <w:rsid w:val="00FF60DF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1B415A"/>
    <w:rsid w:val="01270E9C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8C79EF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B3320C"/>
    <w:rsid w:val="16E60FEF"/>
    <w:rsid w:val="16FC4206"/>
    <w:rsid w:val="1710A020"/>
    <w:rsid w:val="178DBBD6"/>
    <w:rsid w:val="1797637C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A2F8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3D15"/>
    <w:rsid w:val="1AE97B19"/>
    <w:rsid w:val="1AF1C022"/>
    <w:rsid w:val="1AF80D7F"/>
    <w:rsid w:val="1B0FF128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B01A6F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0CA6AF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4CC80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AE06288"/>
    <w:rsid w:val="2B0B0503"/>
    <w:rsid w:val="2B7CEC99"/>
    <w:rsid w:val="2B859C96"/>
    <w:rsid w:val="2BB00B65"/>
    <w:rsid w:val="2BD2BE38"/>
    <w:rsid w:val="2BD3B289"/>
    <w:rsid w:val="2BD69416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DB58D1E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2C219C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16677B"/>
    <w:rsid w:val="32430D59"/>
    <w:rsid w:val="325AAABB"/>
    <w:rsid w:val="3289BE4F"/>
    <w:rsid w:val="328D9161"/>
    <w:rsid w:val="32975CEE"/>
    <w:rsid w:val="32D9E61F"/>
    <w:rsid w:val="32E1C3A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2F968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C9B90E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3FA335B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4F0DC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A01E74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BF087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07C6FC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2BA9E3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B23131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2EE91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AFE044"/>
    <w:rsid w:val="70CC8D0B"/>
    <w:rsid w:val="70D70424"/>
    <w:rsid w:val="70DB2A4C"/>
    <w:rsid w:val="70E3666A"/>
    <w:rsid w:val="71071556"/>
    <w:rsid w:val="71114F4E"/>
    <w:rsid w:val="712BB601"/>
    <w:rsid w:val="7156175D"/>
    <w:rsid w:val="716D8AB6"/>
    <w:rsid w:val="71E8E49B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49579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B82BF2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55C3D5DF-729D-4ADA-9091-918839F1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46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黑体" w:hAnsi="Cambria" w:cs="宋体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黑体" w:hAnsi="Cambria" w:cs="宋体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58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qFormat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eading 3 3GPP Char,Underrubrik2 Char,H3 Char,h3 Char,Memo Heading 3 Char,no break Char,0H Char,l3 Char,3 Char,list 3 Char,Head 3 Char,1.1.1 Char,3rd level Char,Major Section Sub Section Char,PA Minor Section Char,Head3 Char,31 Char"/>
    <w:basedOn w:val="DefaultParagraphFont"/>
    <w:link w:val="Heading3"/>
    <w:rsid w:val="00225767"/>
    <w:rPr>
      <w:rFonts w:ascii="Arial" w:hAnsi="Arial"/>
      <w:sz w:val="28"/>
      <w:lang w:val="en-GB"/>
    </w:rPr>
  </w:style>
  <w:style w:type="table" w:styleId="TableGridLight">
    <w:name w:val="Grid Table Light"/>
    <w:basedOn w:val="TableNormal"/>
    <w:uiPriority w:val="40"/>
    <w:rsid w:val="007743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RBI5PAMIO524-1616901215-34424</_dlc_DocId>
    <_dlc_DocIdUrl xmlns="71c5aaf6-e6ce-465b-b873-5148d2a4c105">
      <Url>https://nokia.sharepoint.com/sites/gxp/_layouts/15/DocIdRedir.aspx?ID=RBI5PAMIO524-1616901215-34424</Url>
      <Description>RBI5PAMIO524-1616901215-34424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www.w3.org/XML/1998/namespace"/>
    <ds:schemaRef ds:uri="http://purl.org/dc/terms/"/>
    <ds:schemaRef ds:uri="3f2ce089-3858-4176-9a21-a30f9204848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C1862EA-26B7-4D9D-9F88-4134EEA60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96</TotalTime>
  <Pages>6</Pages>
  <Words>2815</Words>
  <Characters>14770</Characters>
  <Application>Microsoft Office Word</Application>
  <DocSecurity>0</DocSecurity>
  <Lines>123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Nokia_Lei</cp:lastModifiedBy>
  <cp:revision>53</cp:revision>
  <cp:lastPrinted>2016-06-26T07:35:00Z</cp:lastPrinted>
  <dcterms:created xsi:type="dcterms:W3CDTF">2024-11-08T02:10:00Z</dcterms:created>
  <dcterms:modified xsi:type="dcterms:W3CDTF">2024-11-08T08:50:00Z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41bd51f9-884a-4230-8755-9abbcccd46a7</vt:lpwstr>
  </property>
</Properties>
</file>